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F6" w:rsidRDefault="00981BF6" w:rsidP="00981BF6"/>
    <w:p w:rsidR="00AC452B" w:rsidRDefault="00AC452B" w:rsidP="00981BF6"/>
    <w:p w:rsidR="00AC452B" w:rsidRDefault="00AC452B" w:rsidP="00981BF6"/>
    <w:p w:rsidR="00AC452B" w:rsidRDefault="00AC452B" w:rsidP="00981BF6"/>
    <w:p w:rsidR="00AC452B" w:rsidRDefault="00AC452B" w:rsidP="00981BF6"/>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r>
        <w:rPr>
          <w:rFonts w:ascii="Times New Roman" w:eastAsia="Times New Roman" w:hAnsi="Times New Roman" w:cs="Times New Roman"/>
          <w:i/>
          <w:iCs/>
          <w:color w:val="2F2D26"/>
          <w:kern w:val="36"/>
          <w:sz w:val="28"/>
          <w:szCs w:val="28"/>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8pt;height:468.7pt" fillcolor="#99f" stroked="f">
            <v:fill r:id="rId6" o:title="" color2="#099" focus="100%" type="gradient"/>
            <v:stroke r:id="rId6" o:title=""/>
            <v:shadow on="t" color="silver" opacity="52429f" offset="3pt,3pt"/>
            <v:textpath style="font-family:&quot;Times New Roman&quot;;v-text-kern:t" trim="t" fitpath="t" xscale="f" string="Тренинг &#10;«Профилактика эмоционального &#10;выгорания педагогов»"/>
          </v:shape>
        </w:pict>
      </w:r>
    </w:p>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p>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p>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p>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p>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p>
    <w:p w:rsidR="00AC452B" w:rsidRDefault="00AC452B" w:rsidP="00981BF6">
      <w:pPr>
        <w:shd w:val="clear" w:color="auto" w:fill="FFFFFF"/>
        <w:spacing w:after="140" w:line="369" w:lineRule="atLeast"/>
        <w:rPr>
          <w:rFonts w:ascii="Times New Roman" w:eastAsia="Times New Roman" w:hAnsi="Times New Roman" w:cs="Times New Roman"/>
          <w:i/>
          <w:iCs/>
          <w:color w:val="2F2D26"/>
          <w:kern w:val="36"/>
          <w:sz w:val="28"/>
          <w:szCs w:val="28"/>
          <w:lang w:eastAsia="ru-RU"/>
        </w:rPr>
      </w:pP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i/>
          <w:iCs/>
          <w:color w:val="000000"/>
          <w:sz w:val="28"/>
          <w:szCs w:val="28"/>
          <w:lang w:eastAsia="ru-RU"/>
        </w:rPr>
        <w:t>Цели:</w:t>
      </w:r>
      <w:r w:rsidRPr="00AC452B">
        <w:rPr>
          <w:rFonts w:ascii="Times New Roman" w:eastAsia="Times New Roman" w:hAnsi="Times New Roman" w:cs="Times New Roman"/>
          <w:color w:val="000000"/>
          <w:sz w:val="28"/>
          <w:szCs w:val="28"/>
          <w:lang w:eastAsia="ru-RU"/>
        </w:rPr>
        <w:t xml:space="preserve"> профилактика психологического здоровья педагогов, ознакомление педагогов с приемами </w:t>
      </w:r>
      <w:proofErr w:type="spellStart"/>
      <w:r w:rsidRPr="00AC452B">
        <w:rPr>
          <w:rFonts w:ascii="Times New Roman" w:eastAsia="Times New Roman" w:hAnsi="Times New Roman" w:cs="Times New Roman"/>
          <w:color w:val="000000"/>
          <w:sz w:val="28"/>
          <w:szCs w:val="28"/>
          <w:lang w:eastAsia="ru-RU"/>
        </w:rPr>
        <w:t>саморегуляции</w:t>
      </w:r>
      <w:proofErr w:type="spellEnd"/>
      <w:r w:rsidRPr="00AC452B">
        <w:rPr>
          <w:rFonts w:ascii="Times New Roman" w:eastAsia="Times New Roman" w:hAnsi="Times New Roman" w:cs="Times New Roman"/>
          <w:color w:val="000000"/>
          <w:sz w:val="28"/>
          <w:szCs w:val="28"/>
          <w:lang w:eastAsia="ru-RU"/>
        </w:rPr>
        <w:t>.</w:t>
      </w:r>
    </w:p>
    <w:p w:rsidR="00981BF6" w:rsidRPr="00AC452B" w:rsidRDefault="00981BF6" w:rsidP="007C7DCE">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i/>
          <w:iCs/>
          <w:color w:val="000000"/>
          <w:sz w:val="28"/>
          <w:szCs w:val="28"/>
          <w:lang w:eastAsia="ru-RU"/>
        </w:rPr>
        <w:t> Задачи:</w:t>
      </w:r>
      <w:r w:rsidRPr="00AC452B">
        <w:rPr>
          <w:rFonts w:ascii="Times New Roman" w:eastAsia="Times New Roman" w:hAnsi="Times New Roman" w:cs="Times New Roman"/>
          <w:color w:val="000000"/>
          <w:sz w:val="28"/>
          <w:szCs w:val="28"/>
          <w:lang w:eastAsia="ru-RU"/>
        </w:rPr>
        <w:t xml:space="preserve"> знакомство с понятием эмоционального выгорания, его характеристиками; определение своего отношения к профессии, вычленение </w:t>
      </w:r>
      <w:proofErr w:type="spellStart"/>
      <w:r w:rsidRPr="00AC452B">
        <w:rPr>
          <w:rFonts w:ascii="Times New Roman" w:eastAsia="Times New Roman" w:hAnsi="Times New Roman" w:cs="Times New Roman"/>
          <w:color w:val="000000"/>
          <w:sz w:val="28"/>
          <w:szCs w:val="28"/>
          <w:lang w:eastAsia="ru-RU"/>
        </w:rPr>
        <w:t>проблемности</w:t>
      </w:r>
      <w:proofErr w:type="spellEnd"/>
      <w:r w:rsidRPr="00AC452B">
        <w:rPr>
          <w:rFonts w:ascii="Times New Roman" w:eastAsia="Times New Roman" w:hAnsi="Times New Roman" w:cs="Times New Roman"/>
          <w:color w:val="000000"/>
          <w:sz w:val="28"/>
          <w:szCs w:val="28"/>
          <w:lang w:eastAsia="ru-RU"/>
        </w:rPr>
        <w:t>, «перекосов» в распределении психической энергии; анализ проявления признаков выгорания, выделение источников неудовлетворения профессиональной деятельностью; снижение уровня эмоционального выгорания педагогов.</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i/>
          <w:iCs/>
          <w:color w:val="000000"/>
          <w:sz w:val="28"/>
          <w:szCs w:val="28"/>
          <w:lang w:eastAsia="ru-RU"/>
        </w:rPr>
        <w:t> Материалы и оборудование:</w:t>
      </w:r>
      <w:r w:rsidR="00AC452B">
        <w:rPr>
          <w:rFonts w:ascii="Times New Roman" w:eastAsia="Times New Roman" w:hAnsi="Times New Roman" w:cs="Times New Roman"/>
          <w:i/>
          <w:iCs/>
          <w:color w:val="000000"/>
          <w:sz w:val="28"/>
          <w:szCs w:val="28"/>
          <w:lang w:eastAsia="ru-RU"/>
        </w:rPr>
        <w:t xml:space="preserve"> </w:t>
      </w:r>
      <w:r w:rsidRPr="00AC452B">
        <w:rPr>
          <w:rFonts w:ascii="Times New Roman" w:eastAsia="Times New Roman" w:hAnsi="Times New Roman" w:cs="Times New Roman"/>
          <w:color w:val="000000"/>
          <w:sz w:val="28"/>
          <w:szCs w:val="28"/>
          <w:lang w:eastAsia="ru-RU"/>
        </w:rPr>
        <w:t>интерактивная доска, бумага, ручки, листы с изображением лестницы, памятки, сборник мелодий для релаксации.</w:t>
      </w:r>
    </w:p>
    <w:p w:rsidR="007C7DCE" w:rsidRPr="00AC452B" w:rsidRDefault="007C7DCE" w:rsidP="00981BF6">
      <w:pPr>
        <w:shd w:val="clear" w:color="auto" w:fill="FFFFFF"/>
        <w:spacing w:after="140" w:line="369" w:lineRule="atLeast"/>
        <w:jc w:val="center"/>
        <w:rPr>
          <w:rFonts w:ascii="Times New Roman" w:eastAsia="Times New Roman" w:hAnsi="Times New Roman" w:cs="Times New Roman"/>
          <w:b/>
          <w:bCs/>
          <w:color w:val="000000"/>
          <w:sz w:val="28"/>
          <w:szCs w:val="28"/>
          <w:lang w:eastAsia="ru-RU"/>
        </w:rPr>
      </w:pPr>
    </w:p>
    <w:p w:rsidR="00981BF6" w:rsidRPr="00AC452B" w:rsidRDefault="00981BF6" w:rsidP="00981BF6">
      <w:pPr>
        <w:shd w:val="clear" w:color="auto" w:fill="FFFFFF"/>
        <w:spacing w:after="140" w:line="369" w:lineRule="atLeast"/>
        <w:jc w:val="center"/>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color w:val="000000"/>
          <w:sz w:val="28"/>
          <w:szCs w:val="28"/>
          <w:lang w:eastAsia="ru-RU"/>
        </w:rPr>
        <w:t> Ход занятия</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t> I. Вступительное слово: «Проблема эмоционального выгорания  педагогов»</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 Общеизвестно, что профессия педагога – одна из наиболее </w:t>
      </w:r>
      <w:proofErr w:type="gramStart"/>
      <w:r w:rsidRPr="00AC452B">
        <w:rPr>
          <w:rFonts w:ascii="Times New Roman" w:eastAsia="Times New Roman" w:hAnsi="Times New Roman" w:cs="Times New Roman"/>
          <w:color w:val="000000"/>
          <w:sz w:val="28"/>
          <w:szCs w:val="28"/>
          <w:lang w:eastAsia="ru-RU"/>
        </w:rPr>
        <w:t>энергоемких</w:t>
      </w:r>
      <w:proofErr w:type="gramEnd"/>
      <w:r w:rsidRPr="00AC452B">
        <w:rPr>
          <w:rFonts w:ascii="Times New Roman" w:eastAsia="Times New Roman" w:hAnsi="Times New Roman" w:cs="Times New Roman"/>
          <w:color w:val="000000"/>
          <w:sz w:val="28"/>
          <w:szCs w:val="28"/>
          <w:lang w:eastAsia="ru-RU"/>
        </w:rPr>
        <w:t>. Для ее реализации требуются огромные интеллектуальные, эмоциональные и психические затраты.</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AC452B">
        <w:rPr>
          <w:rFonts w:ascii="Times New Roman" w:eastAsia="Times New Roman" w:hAnsi="Times New Roman" w:cs="Times New Roman"/>
          <w:color w:val="000000"/>
          <w:sz w:val="28"/>
          <w:szCs w:val="28"/>
          <w:lang w:eastAsia="ru-RU"/>
        </w:rPr>
        <w:t>самоцензурой</w:t>
      </w:r>
      <w:proofErr w:type="spellEnd"/>
      <w:r w:rsidRPr="00AC452B">
        <w:rPr>
          <w:rFonts w:ascii="Times New Roman" w:eastAsia="Times New Roman" w:hAnsi="Times New Roman" w:cs="Times New Roman"/>
          <w:color w:val="000000"/>
          <w:sz w:val="28"/>
          <w:szCs w:val="28"/>
          <w:lang w:eastAsia="ru-RU"/>
        </w:rPr>
        <w:t xml:space="preserve">. Эти проявления значительно ограничивают творчество и свободу, профессиональный рост, стремление к самосовершенствованию. В </w:t>
      </w:r>
      <w:r w:rsidRPr="00AC452B">
        <w:rPr>
          <w:rFonts w:ascii="Times New Roman" w:eastAsia="Times New Roman" w:hAnsi="Times New Roman" w:cs="Times New Roman"/>
          <w:color w:val="000000"/>
          <w:sz w:val="28"/>
          <w:szCs w:val="28"/>
          <w:lang w:eastAsia="ru-RU"/>
        </w:rPr>
        <w:lastRenderedPageBreak/>
        <w:t>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color w:val="000000"/>
          <w:sz w:val="28"/>
          <w:szCs w:val="28"/>
          <w:lang w:eastAsia="ru-RU"/>
        </w:rPr>
        <w:t> Эмоциональное выгорание</w:t>
      </w:r>
      <w:r w:rsidRPr="00AC452B">
        <w:rPr>
          <w:rFonts w:ascii="Times New Roman" w:eastAsia="Times New Roman" w:hAnsi="Times New Roman" w:cs="Times New Roman"/>
          <w:color w:val="000000"/>
          <w:sz w:val="28"/>
          <w:szCs w:val="28"/>
          <w:lang w:eastAsia="ru-RU"/>
        </w:rPr>
        <w:t xml:space="preserve">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AC452B">
        <w:rPr>
          <w:rFonts w:ascii="Times New Roman" w:eastAsia="Times New Roman" w:hAnsi="Times New Roman" w:cs="Times New Roman"/>
          <w:color w:val="000000"/>
          <w:sz w:val="28"/>
          <w:szCs w:val="28"/>
          <w:lang w:eastAsia="ru-RU"/>
        </w:rPr>
        <w:t>эмоциогенных</w:t>
      </w:r>
      <w:proofErr w:type="spellEnd"/>
      <w:r w:rsidRPr="00AC452B">
        <w:rPr>
          <w:rFonts w:ascii="Times New Roman" w:eastAsia="Times New Roman" w:hAnsi="Times New Roman" w:cs="Times New Roman"/>
          <w:color w:val="000000"/>
          <w:sz w:val="28"/>
          <w:szCs w:val="28"/>
          <w:lang w:eastAsia="ru-RU"/>
        </w:rPr>
        <w:t xml:space="preserve"> факторов,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t> II. Практическая часть</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Существует китайская поговорка:</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«Расскажи мне – и я забуду</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Покажи мне – и я запомню</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Вовлеки меня – и я пойму и чему-то научусь»</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Человек усваивает:</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10% того, что слышит</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50 % того, что видит,</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70 % того, что сам переживает,</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90 % того, что сам делает.</w:t>
      </w:r>
    </w:p>
    <w:p w:rsidR="007C7DCE" w:rsidRPr="00AC452B" w:rsidRDefault="007C7DCE" w:rsidP="007C7DCE">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“Снежный ком”.</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Цель: </w:t>
      </w:r>
      <w:r w:rsidRPr="00AC452B">
        <w:rPr>
          <w:rFonts w:ascii="Times New Roman" w:eastAsia="Times New Roman" w:hAnsi="Times New Roman" w:cs="Times New Roman"/>
          <w:color w:val="333333"/>
          <w:sz w:val="28"/>
          <w:szCs w:val="28"/>
          <w:lang w:eastAsia="ru-RU"/>
        </w:rPr>
        <w:t>Познакомить участников друг с другом, снизить эмоциональное напряжение.</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 xml:space="preserve">Как правило, в </w:t>
      </w:r>
      <w:proofErr w:type="spellStart"/>
      <w:r w:rsidRPr="00AC452B">
        <w:rPr>
          <w:rFonts w:ascii="Times New Roman" w:eastAsia="Times New Roman" w:hAnsi="Times New Roman" w:cs="Times New Roman"/>
          <w:color w:val="333333"/>
          <w:sz w:val="28"/>
          <w:szCs w:val="28"/>
          <w:lang w:eastAsia="ru-RU"/>
        </w:rPr>
        <w:t>тренинговых</w:t>
      </w:r>
      <w:proofErr w:type="spellEnd"/>
      <w:r w:rsidRPr="00AC452B">
        <w:rPr>
          <w:rFonts w:ascii="Times New Roman" w:eastAsia="Times New Roman" w:hAnsi="Times New Roman" w:cs="Times New Roman"/>
          <w:color w:val="333333"/>
          <w:sz w:val="28"/>
          <w:szCs w:val="28"/>
          <w:lang w:eastAsia="ru-RU"/>
        </w:rPr>
        <w:t xml:space="preserve"> группах принято называть друг друга по имени, поэтому забудьте все на некоторое время, что у вас есть отчество.</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lastRenderedPageBreak/>
        <w:t>Инструкция: </w:t>
      </w:r>
      <w:r w:rsidRPr="00AC452B">
        <w:rPr>
          <w:rFonts w:ascii="Times New Roman" w:eastAsia="Times New Roman" w:hAnsi="Times New Roman" w:cs="Times New Roman"/>
          <w:color w:val="333333"/>
          <w:sz w:val="28"/>
          <w:szCs w:val="28"/>
          <w:lang w:eastAsia="ru-RU"/>
        </w:rPr>
        <w:t xml:space="preserve">Устройтесь </w:t>
      </w:r>
      <w:proofErr w:type="gramStart"/>
      <w:r w:rsidRPr="00AC452B">
        <w:rPr>
          <w:rFonts w:ascii="Times New Roman" w:eastAsia="Times New Roman" w:hAnsi="Times New Roman" w:cs="Times New Roman"/>
          <w:color w:val="333333"/>
          <w:sz w:val="28"/>
          <w:szCs w:val="28"/>
          <w:lang w:eastAsia="ru-RU"/>
        </w:rPr>
        <w:t>поудобнее</w:t>
      </w:r>
      <w:proofErr w:type="gramEnd"/>
      <w:r w:rsidRPr="00AC452B">
        <w:rPr>
          <w:rFonts w:ascii="Times New Roman" w:eastAsia="Times New Roman" w:hAnsi="Times New Roman" w:cs="Times New Roman"/>
          <w:color w:val="333333"/>
          <w:sz w:val="28"/>
          <w:szCs w:val="28"/>
          <w:lang w:eastAsia="ru-RU"/>
        </w:rPr>
        <w:t>, по</w:t>
      </w:r>
      <w:r w:rsidR="00AC452B">
        <w:rPr>
          <w:rFonts w:ascii="Times New Roman" w:eastAsia="Times New Roman" w:hAnsi="Times New Roman" w:cs="Times New Roman"/>
          <w:color w:val="333333"/>
          <w:sz w:val="28"/>
          <w:szCs w:val="28"/>
          <w:lang w:eastAsia="ru-RU"/>
        </w:rPr>
        <w:t xml:space="preserve"> </w:t>
      </w:r>
      <w:r w:rsidRPr="00AC452B">
        <w:rPr>
          <w:rFonts w:ascii="Times New Roman" w:eastAsia="Times New Roman" w:hAnsi="Times New Roman" w:cs="Times New Roman"/>
          <w:color w:val="333333"/>
          <w:sz w:val="28"/>
          <w:szCs w:val="28"/>
          <w:lang w:eastAsia="ru-RU"/>
        </w:rPr>
        <w:t xml:space="preserve">очереди будем называть свое имя и прилагательное, отражающее ваше настроение или состояние. Например, </w:t>
      </w:r>
      <w:proofErr w:type="gramStart"/>
      <w:r w:rsidRPr="00AC452B">
        <w:rPr>
          <w:rFonts w:ascii="Times New Roman" w:eastAsia="Times New Roman" w:hAnsi="Times New Roman" w:cs="Times New Roman"/>
          <w:color w:val="333333"/>
          <w:sz w:val="28"/>
          <w:szCs w:val="28"/>
          <w:lang w:eastAsia="ru-RU"/>
        </w:rPr>
        <w:t>Ирина-спокойная</w:t>
      </w:r>
      <w:proofErr w:type="gramEnd"/>
      <w:r w:rsidRPr="00AC452B">
        <w:rPr>
          <w:rFonts w:ascii="Times New Roman" w:eastAsia="Times New Roman" w:hAnsi="Times New Roman" w:cs="Times New Roman"/>
          <w:color w:val="333333"/>
          <w:sz w:val="28"/>
          <w:szCs w:val="28"/>
          <w:lang w:eastAsia="ru-RU"/>
        </w:rPr>
        <w:t>. Следующий по кругу должен назвать предыдущих участников, затем себя; таким образом, каждый следующий участник должен будет называть все больше имен с прилагательными.</w:t>
      </w:r>
    </w:p>
    <w:p w:rsidR="007C7DCE" w:rsidRPr="00AC452B" w:rsidRDefault="007C7DCE" w:rsidP="00981BF6">
      <w:pPr>
        <w:shd w:val="clear" w:color="auto" w:fill="FFFFFF"/>
        <w:spacing w:after="140" w:line="369" w:lineRule="atLeast"/>
        <w:rPr>
          <w:rFonts w:ascii="Times New Roman" w:eastAsia="Times New Roman" w:hAnsi="Times New Roman" w:cs="Times New Roman"/>
          <w:color w:val="000000"/>
          <w:sz w:val="28"/>
          <w:szCs w:val="28"/>
          <w:lang w:eastAsia="ru-RU"/>
        </w:rPr>
      </w:pPr>
    </w:p>
    <w:p w:rsidR="00981BF6" w:rsidRPr="00AC452B" w:rsidRDefault="00981BF6" w:rsidP="007C7DCE">
      <w:pPr>
        <w:pStyle w:val="a9"/>
        <w:numPr>
          <w:ilvl w:val="0"/>
          <w:numId w:val="7"/>
        </w:num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t>Упражнение «Поза Наполеона»</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Комментарий ведущего</w:t>
      </w:r>
    </w:p>
    <w:p w:rsidR="007C7DCE" w:rsidRPr="00AC452B" w:rsidRDefault="00981BF6" w:rsidP="007C7DCE">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7C7DCE" w:rsidRPr="00AC452B" w:rsidRDefault="007C7DCE" w:rsidP="007C7DCE">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“Самоанализ</w:t>
      </w:r>
      <w:proofErr w:type="gramStart"/>
      <w:r w:rsidRPr="00AC452B">
        <w:rPr>
          <w:rFonts w:ascii="Times New Roman" w:eastAsia="Times New Roman" w:hAnsi="Times New Roman" w:cs="Times New Roman"/>
          <w:b/>
          <w:bCs/>
          <w:color w:val="333333"/>
          <w:sz w:val="28"/>
          <w:szCs w:val="28"/>
          <w:lang w:eastAsia="ru-RU"/>
        </w:rPr>
        <w:t>”</w:t>
      </w:r>
      <w:r w:rsidRPr="00AC452B">
        <w:rPr>
          <w:rFonts w:ascii="Times New Roman" w:eastAsia="Times New Roman" w:hAnsi="Times New Roman" w:cs="Times New Roman"/>
          <w:color w:val="333333"/>
          <w:sz w:val="28"/>
          <w:szCs w:val="28"/>
          <w:lang w:eastAsia="ru-RU"/>
        </w:rPr>
        <w:t>(</w:t>
      </w:r>
      <w:proofErr w:type="gramEnd"/>
      <w:r w:rsidRPr="00AC452B">
        <w:rPr>
          <w:rFonts w:ascii="Times New Roman" w:eastAsia="Times New Roman" w:hAnsi="Times New Roman" w:cs="Times New Roman"/>
          <w:color w:val="333333"/>
          <w:sz w:val="28"/>
          <w:szCs w:val="28"/>
          <w:lang w:eastAsia="ru-RU"/>
        </w:rPr>
        <w:t>раздать листы А4, ручки и цветные карандаши).</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Инструкция: </w:t>
      </w:r>
      <w:r w:rsidRPr="00AC452B">
        <w:rPr>
          <w:rFonts w:ascii="Times New Roman" w:eastAsia="Times New Roman" w:hAnsi="Times New Roman" w:cs="Times New Roman"/>
          <w:color w:val="333333"/>
          <w:sz w:val="28"/>
          <w:szCs w:val="28"/>
          <w:lang w:eastAsia="ru-RU"/>
        </w:rPr>
        <w:t>В левой половине листа нарисуйте на выбор одну из трех геометрических фигур (слайд № 3)и раскрасьте фигуру в тот цвет, который отражает ваше состояние, настроение сейчас.</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Обсуждение: </w:t>
      </w:r>
      <w:r w:rsidRPr="00AC452B">
        <w:rPr>
          <w:rFonts w:ascii="Times New Roman" w:eastAsia="Times New Roman" w:hAnsi="Times New Roman" w:cs="Times New Roman"/>
          <w:color w:val="333333"/>
          <w:sz w:val="28"/>
          <w:szCs w:val="28"/>
          <w:lang w:eastAsia="ru-RU"/>
        </w:rPr>
        <w:t>Охарактеризуйте то состояние, в котором вы находитесь сейчас, и поясните, почему вы выбрали для его обозначения именно этот цвет и данную фигуру.</w:t>
      </w:r>
    </w:p>
    <w:p w:rsidR="007C7DCE" w:rsidRPr="00AC452B" w:rsidRDefault="007C7DCE" w:rsidP="007C7DCE">
      <w:pPr>
        <w:shd w:val="clear" w:color="auto" w:fill="FFFFFF"/>
        <w:spacing w:after="140" w:line="369" w:lineRule="atLeast"/>
        <w:rPr>
          <w:rFonts w:ascii="Times New Roman" w:eastAsia="Times New Roman" w:hAnsi="Times New Roman" w:cs="Times New Roman"/>
          <w:color w:val="000000"/>
          <w:sz w:val="28"/>
          <w:szCs w:val="28"/>
          <w:lang w:eastAsia="ru-RU"/>
        </w:rPr>
      </w:pPr>
    </w:p>
    <w:p w:rsidR="00981BF6" w:rsidRPr="00AC452B" w:rsidRDefault="00981BF6" w:rsidP="007C7DCE">
      <w:pPr>
        <w:pStyle w:val="a9"/>
        <w:numPr>
          <w:ilvl w:val="0"/>
          <w:numId w:val="7"/>
        </w:num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t xml:space="preserve"> Упражнение “Карусель общения”</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Участники по кругу продолжают фразу, заданную ведущим.</w:t>
      </w:r>
    </w:p>
    <w:p w:rsidR="007C7DCE"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“Я люблю…”, “Меня радует…”, “Мне грустно когда…”, “Я сержусь, когда… ”, “Я горжусь собой, когда…</w:t>
      </w:r>
    </w:p>
    <w:p w:rsidR="00981BF6" w:rsidRPr="00AC452B" w:rsidRDefault="007C7DCE" w:rsidP="007C7DCE">
      <w:pPr>
        <w:pStyle w:val="a9"/>
        <w:numPr>
          <w:ilvl w:val="0"/>
          <w:numId w:val="7"/>
        </w:numPr>
        <w:shd w:val="clear" w:color="auto" w:fill="FFFFFF"/>
        <w:spacing w:after="140" w:line="369" w:lineRule="atLeast"/>
        <w:rPr>
          <w:rFonts w:ascii="Times New Roman" w:eastAsia="Times New Roman" w:hAnsi="Times New Roman" w:cs="Times New Roman"/>
          <w:b/>
          <w:bCs/>
          <w:i/>
          <w:iCs/>
          <w:color w:val="000000"/>
          <w:sz w:val="28"/>
          <w:szCs w:val="28"/>
          <w:lang w:eastAsia="ru-RU"/>
        </w:rPr>
      </w:pPr>
      <w:r w:rsidRPr="00AC452B">
        <w:rPr>
          <w:rFonts w:ascii="Times New Roman" w:eastAsia="Times New Roman" w:hAnsi="Times New Roman" w:cs="Times New Roman"/>
          <w:b/>
          <w:bCs/>
          <w:i/>
          <w:iCs/>
          <w:color w:val="000000"/>
          <w:sz w:val="28"/>
          <w:szCs w:val="28"/>
          <w:lang w:eastAsia="ru-RU"/>
        </w:rPr>
        <w:t xml:space="preserve"> </w:t>
      </w:r>
      <w:r w:rsidR="00981BF6" w:rsidRPr="00AC452B">
        <w:rPr>
          <w:rFonts w:ascii="Times New Roman" w:eastAsia="Times New Roman" w:hAnsi="Times New Roman" w:cs="Times New Roman"/>
          <w:b/>
          <w:bCs/>
          <w:i/>
          <w:iCs/>
          <w:color w:val="000000"/>
          <w:sz w:val="28"/>
          <w:szCs w:val="28"/>
          <w:lang w:eastAsia="ru-RU"/>
        </w:rPr>
        <w:t>Упражнение «Тест геометрических фигур»</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lastRenderedPageBreak/>
        <w:t> Комментарий ведущего</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ПРЯМОУГОЛЬНИК: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ТРЕУГОЛЬНИК: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ЗИГЗАГ: жажда изменений, креативность,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КВАДРАТ: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981BF6"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 КРУГ: высокая потребность в общении, контактность, доброжелательность, забота </w:t>
      </w:r>
      <w:proofErr w:type="gramStart"/>
      <w:r w:rsidRPr="00AC452B">
        <w:rPr>
          <w:rFonts w:ascii="Times New Roman" w:eastAsia="Times New Roman" w:hAnsi="Times New Roman" w:cs="Times New Roman"/>
          <w:color w:val="000000"/>
          <w:sz w:val="28"/>
          <w:szCs w:val="28"/>
          <w:lang w:eastAsia="ru-RU"/>
        </w:rPr>
        <w:t>о</w:t>
      </w:r>
      <w:proofErr w:type="gramEnd"/>
      <w:r w:rsidRPr="00AC452B">
        <w:rPr>
          <w:rFonts w:ascii="Times New Roman" w:eastAsia="Times New Roman" w:hAnsi="Times New Roman" w:cs="Times New Roman"/>
          <w:color w:val="000000"/>
          <w:sz w:val="28"/>
          <w:szCs w:val="28"/>
          <w:lang w:eastAsia="ru-RU"/>
        </w:rPr>
        <w:t xml:space="preserve">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общественной работе, гибкий распорядок дня, широкий круг друзей и знакомых.</w:t>
      </w:r>
    </w:p>
    <w:p w:rsidR="00AC452B" w:rsidRPr="00AC452B" w:rsidRDefault="00AC452B" w:rsidP="00981BF6">
      <w:pPr>
        <w:shd w:val="clear" w:color="auto" w:fill="FFFFFF"/>
        <w:spacing w:after="140" w:line="369" w:lineRule="atLeast"/>
        <w:rPr>
          <w:rFonts w:ascii="Times New Roman" w:eastAsia="Times New Roman" w:hAnsi="Times New Roman" w:cs="Times New Roman"/>
          <w:color w:val="000000"/>
          <w:sz w:val="28"/>
          <w:szCs w:val="28"/>
          <w:lang w:eastAsia="ru-RU"/>
        </w:rPr>
      </w:pPr>
    </w:p>
    <w:p w:rsidR="00981BF6" w:rsidRPr="00AC452B" w:rsidRDefault="00981BF6" w:rsidP="007C7DCE">
      <w:pPr>
        <w:pStyle w:val="a9"/>
        <w:numPr>
          <w:ilvl w:val="0"/>
          <w:numId w:val="7"/>
        </w:num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lastRenderedPageBreak/>
        <w:t xml:space="preserve"> Упражнение «Выбор»</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Вы заходите в булочную и покупаете пончик с повидлом. Но когда Вы приходите домой и надкусываете его, то обнаруживаете, что отсутствует один существенный ингредиент – повидло внутри. Ваша реакция на эту мелкую неудачу?</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1.​ Относите бракованный пончик назад в булочную и требуете взамен новый.</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2​. Говорите себе: «Бывает» — и съедаете пустой пончик.</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3​. Съедаете что-то другое.</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4.​ Намазываете маслом или вареньем, чтобы был вкуснее.</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Комментарий ведущего</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Если вы выбрали первый вариант, то вы – человек, не поддающийся панике, знающий, что к вашим советам чаще прислушиваются.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 уж вы-то не позволите застать себя врасплох.</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Если вы выбрали второй вариант, то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Вы всегда оказываетесь в нужное время в нужном месте. Иногда вы кажетесь нерешительным, но вы способны отстаивать убеждения, в которых твердо уверены.</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Если вы выбрали третий вариант,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возможны конфликты, так как в отношениях с коллегами вы можете быть настойчивыми и резкими, требуете четкости и ответственности.</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 Если вы выбрали четвертый вариант, то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w:t>
      </w:r>
      <w:r w:rsidRPr="00AC452B">
        <w:rPr>
          <w:rFonts w:ascii="Times New Roman" w:eastAsia="Times New Roman" w:hAnsi="Times New Roman" w:cs="Times New Roman"/>
          <w:color w:val="000000"/>
          <w:sz w:val="28"/>
          <w:szCs w:val="28"/>
          <w:lang w:eastAsia="ru-RU"/>
        </w:rPr>
        <w:lastRenderedPageBreak/>
        <w:t>предложить несколько оригинальных идей для решения той или иной проблемы.</w:t>
      </w:r>
    </w:p>
    <w:p w:rsidR="007C7DCE" w:rsidRPr="00AC452B" w:rsidRDefault="007C7DCE" w:rsidP="00AC452B">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“Пустое место” </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Цель:</w:t>
      </w:r>
      <w:r w:rsidRPr="00AC452B">
        <w:rPr>
          <w:rFonts w:ascii="Times New Roman" w:eastAsia="Times New Roman" w:hAnsi="Times New Roman" w:cs="Times New Roman"/>
          <w:color w:val="333333"/>
          <w:sz w:val="28"/>
          <w:szCs w:val="28"/>
          <w:lang w:eastAsia="ru-RU"/>
        </w:rPr>
        <w:t> Снять эмоциональное напряжение, так как самое сложное в знакомом и незнакомом коллективе - свободно смотреть в глаза и прикасаться друг к другу.</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Инструкция: </w:t>
      </w:r>
      <w:r w:rsidRPr="00AC452B">
        <w:rPr>
          <w:rFonts w:ascii="Times New Roman" w:eastAsia="Times New Roman" w:hAnsi="Times New Roman" w:cs="Times New Roman"/>
          <w:color w:val="333333"/>
          <w:sz w:val="28"/>
          <w:szCs w:val="28"/>
          <w:lang w:eastAsia="ru-RU"/>
        </w:rPr>
        <w:t xml:space="preserve">Рассчитайтесь на первый и второй. Первые садятся по кругу на стулья, вторые встают к первым за спинку стула и кладут руки на спинку стула (если спинки нет, то руки заводятся за спину). И только перед одним участником никто на стуле не сидит - “пустое место”. Его задача - переманить кого-нибудь из </w:t>
      </w:r>
      <w:proofErr w:type="gramStart"/>
      <w:r w:rsidRPr="00AC452B">
        <w:rPr>
          <w:rFonts w:ascii="Times New Roman" w:eastAsia="Times New Roman" w:hAnsi="Times New Roman" w:cs="Times New Roman"/>
          <w:color w:val="333333"/>
          <w:sz w:val="28"/>
          <w:szCs w:val="28"/>
          <w:lang w:eastAsia="ru-RU"/>
        </w:rPr>
        <w:t>сидящих</w:t>
      </w:r>
      <w:proofErr w:type="gramEnd"/>
      <w:r w:rsidRPr="00AC452B">
        <w:rPr>
          <w:rFonts w:ascii="Times New Roman" w:eastAsia="Times New Roman" w:hAnsi="Times New Roman" w:cs="Times New Roman"/>
          <w:color w:val="333333"/>
          <w:sz w:val="28"/>
          <w:szCs w:val="28"/>
          <w:lang w:eastAsia="ru-RU"/>
        </w:rPr>
        <w:t xml:space="preserve"> на пустое место. Это нужно сделать без слов, внимательно посмотрев на того, кого к себе зовешь. </w:t>
      </w:r>
      <w:proofErr w:type="gramStart"/>
      <w:r w:rsidRPr="00AC452B">
        <w:rPr>
          <w:rFonts w:ascii="Times New Roman" w:eastAsia="Times New Roman" w:hAnsi="Times New Roman" w:cs="Times New Roman"/>
          <w:color w:val="333333"/>
          <w:sz w:val="28"/>
          <w:szCs w:val="28"/>
          <w:lang w:eastAsia="ru-RU"/>
        </w:rPr>
        <w:t>Если кто-то увидел внимательный, приглашающей взгляд, он должен перебежать и занять пустое место.</w:t>
      </w:r>
      <w:proofErr w:type="gramEnd"/>
      <w:r w:rsidR="00AC452B">
        <w:rPr>
          <w:rFonts w:ascii="Times New Roman" w:eastAsia="Times New Roman" w:hAnsi="Times New Roman" w:cs="Times New Roman"/>
          <w:color w:val="333333"/>
          <w:sz w:val="28"/>
          <w:szCs w:val="28"/>
          <w:lang w:eastAsia="ru-RU"/>
        </w:rPr>
        <w:t xml:space="preserve"> </w:t>
      </w:r>
      <w:r w:rsidRPr="00AC452B">
        <w:rPr>
          <w:rFonts w:ascii="Times New Roman" w:eastAsia="Times New Roman" w:hAnsi="Times New Roman" w:cs="Times New Roman"/>
          <w:color w:val="333333"/>
          <w:sz w:val="28"/>
          <w:szCs w:val="28"/>
          <w:lang w:eastAsia="ru-RU"/>
        </w:rPr>
        <w:t>Тот, кто стоит за спиной, должен задержать убегающего, схватив его за плечи. Если вы задержали убегающего, то участник, с “пустым местом” переманивает другого, если нет, то теперь у него задача - переманить к себе кого-нибудь (также глазами), то есть снова приобрести партнера.</w:t>
      </w:r>
    </w:p>
    <w:p w:rsidR="007C7DCE" w:rsidRPr="00AC452B" w:rsidRDefault="007C7DCE" w:rsidP="007C7DCE">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Через некоторое время партнеры меняются местами: тот, кто сидел, встает за спинку стула, а тот, кто сидел – садится.</w:t>
      </w:r>
    </w:p>
    <w:p w:rsidR="00AC452B" w:rsidRPr="00AC452B" w:rsidRDefault="00AC452B" w:rsidP="00AC452B">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“Маска гнева”</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Алгоритм релаксации мышц м</w:t>
      </w:r>
      <w:r>
        <w:rPr>
          <w:rFonts w:ascii="Times New Roman" w:eastAsia="Times New Roman" w:hAnsi="Times New Roman" w:cs="Times New Roman"/>
          <w:color w:val="333333"/>
          <w:sz w:val="28"/>
          <w:szCs w:val="28"/>
          <w:lang w:eastAsia="ru-RU"/>
        </w:rPr>
        <w:t>ожет быть следующим.</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Инструкция:</w:t>
      </w:r>
      <w:r w:rsidRPr="00AC452B">
        <w:rPr>
          <w:rFonts w:ascii="Times New Roman" w:eastAsia="Times New Roman" w:hAnsi="Times New Roman" w:cs="Times New Roman"/>
          <w:color w:val="333333"/>
          <w:sz w:val="28"/>
          <w:szCs w:val="28"/>
          <w:lang w:eastAsia="ru-RU"/>
        </w:rPr>
        <w:t> Сидя или стоя. С медленным вдохом постепенно нахмурить брови, стремясь сблизить их как можно более сильно. Задержать дыхание не более чем на секунду, с выдохом опустить брови.</w:t>
      </w:r>
    </w:p>
    <w:p w:rsidR="00AC452B" w:rsidRPr="00AC452B" w:rsidRDefault="00AC452B" w:rsidP="00AC452B">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“Отдых”</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Инструкция: </w:t>
      </w:r>
      <w:r w:rsidRPr="00AC452B">
        <w:rPr>
          <w:rFonts w:ascii="Times New Roman" w:eastAsia="Times New Roman" w:hAnsi="Times New Roman" w:cs="Times New Roman"/>
          <w:color w:val="333333"/>
          <w:sz w:val="28"/>
          <w:szCs w:val="28"/>
          <w:lang w:eastAsia="ru-RU"/>
        </w:rPr>
        <w:t>Стоя, выпрямиться, поставить ноги на ширине плеч. Вдох. На выдохе наклониться, расслабив шею и плечи так, чтобы голова и руки свободно свисали к полу. Дышать глубоко, следить за своим дыханием. Находиться в таком положении 1-2 минут. Затем медленно выпрямиться.</w:t>
      </w:r>
    </w:p>
    <w:p w:rsidR="00AC452B" w:rsidRPr="00AC452B" w:rsidRDefault="00AC452B" w:rsidP="00AC452B">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“Мобилизующие силы”</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Инструкция: </w:t>
      </w:r>
      <w:r w:rsidRPr="00AC452B">
        <w:rPr>
          <w:rFonts w:ascii="Times New Roman" w:eastAsia="Times New Roman" w:hAnsi="Times New Roman" w:cs="Times New Roman"/>
          <w:color w:val="333333"/>
          <w:sz w:val="28"/>
          <w:szCs w:val="28"/>
          <w:lang w:eastAsia="ru-RU"/>
        </w:rPr>
        <w:t>Стоя или сидя. Выдохнуть из легких, затем сделать вдох, задержать дыхание на 2 секунды, выдо</w:t>
      </w:r>
      <w:proofErr w:type="gramStart"/>
      <w:r w:rsidRPr="00AC452B">
        <w:rPr>
          <w:rFonts w:ascii="Times New Roman" w:eastAsia="Times New Roman" w:hAnsi="Times New Roman" w:cs="Times New Roman"/>
          <w:color w:val="333333"/>
          <w:sz w:val="28"/>
          <w:szCs w:val="28"/>
          <w:lang w:eastAsia="ru-RU"/>
        </w:rPr>
        <w:t>х-</w:t>
      </w:r>
      <w:proofErr w:type="gramEnd"/>
      <w:r w:rsidRPr="00AC452B">
        <w:rPr>
          <w:rFonts w:ascii="Times New Roman" w:eastAsia="Times New Roman" w:hAnsi="Times New Roman" w:cs="Times New Roman"/>
          <w:color w:val="333333"/>
          <w:sz w:val="28"/>
          <w:szCs w:val="28"/>
          <w:lang w:eastAsia="ru-RU"/>
        </w:rPr>
        <w:t xml:space="preserve"> такой же продолжительный как вдох.</w:t>
      </w:r>
      <w:r>
        <w:rPr>
          <w:rFonts w:ascii="Times New Roman" w:eastAsia="Times New Roman" w:hAnsi="Times New Roman" w:cs="Times New Roman"/>
          <w:color w:val="333333"/>
          <w:sz w:val="28"/>
          <w:szCs w:val="28"/>
          <w:lang w:eastAsia="ru-RU"/>
        </w:rPr>
        <w:t xml:space="preserve"> </w:t>
      </w:r>
      <w:r w:rsidRPr="00AC452B">
        <w:rPr>
          <w:rFonts w:ascii="Times New Roman" w:eastAsia="Times New Roman" w:hAnsi="Times New Roman" w:cs="Times New Roman"/>
          <w:color w:val="333333"/>
          <w:sz w:val="28"/>
          <w:szCs w:val="28"/>
          <w:lang w:eastAsia="ru-RU"/>
        </w:rPr>
        <w:t>Затем постепенно увеличиваем фазу вдоха. Первой цифрой обозначена продолжительность вдоха, а в скобках заключена пауза (задержка дыхания), затем - фаза выдоха.</w:t>
      </w:r>
    </w:p>
    <w:p w:rsidR="00AC452B" w:rsidRPr="00AC452B" w:rsidRDefault="00AC452B" w:rsidP="00AC452B">
      <w:pPr>
        <w:pStyle w:val="a9"/>
        <w:numPr>
          <w:ilvl w:val="0"/>
          <w:numId w:val="7"/>
        </w:num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Упражнение “Самоанализ”</w:t>
      </w:r>
    </w:p>
    <w:p w:rsidR="00AC452B" w:rsidRPr="00AC452B" w:rsidRDefault="00AC452B" w:rsidP="00AC452B">
      <w:pPr>
        <w:pStyle w:val="a9"/>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Инструкция: </w:t>
      </w:r>
      <w:r w:rsidRPr="00AC452B">
        <w:rPr>
          <w:rFonts w:ascii="Times New Roman" w:eastAsia="Times New Roman" w:hAnsi="Times New Roman" w:cs="Times New Roman"/>
          <w:color w:val="333333"/>
          <w:sz w:val="28"/>
          <w:szCs w:val="28"/>
          <w:lang w:eastAsia="ru-RU"/>
        </w:rPr>
        <w:t>В правой половине листа нарисуйте на выбор одну из трех геометрических фигу</w:t>
      </w:r>
      <w:proofErr w:type="gramStart"/>
      <w:r w:rsidRPr="00AC452B">
        <w:rPr>
          <w:rFonts w:ascii="Times New Roman" w:eastAsia="Times New Roman" w:hAnsi="Times New Roman" w:cs="Times New Roman"/>
          <w:color w:val="333333"/>
          <w:sz w:val="28"/>
          <w:szCs w:val="28"/>
          <w:lang w:eastAsia="ru-RU"/>
        </w:rPr>
        <w:t>р(</w:t>
      </w:r>
      <w:proofErr w:type="gramEnd"/>
      <w:r w:rsidRPr="00AC452B">
        <w:rPr>
          <w:rFonts w:ascii="Times New Roman" w:eastAsia="Times New Roman" w:hAnsi="Times New Roman" w:cs="Times New Roman"/>
          <w:color w:val="333333"/>
          <w:sz w:val="28"/>
          <w:szCs w:val="28"/>
          <w:lang w:eastAsia="ru-RU"/>
        </w:rPr>
        <w:t xml:space="preserve">круг, квадрат, треугольник) и раскрасьте </w:t>
      </w:r>
      <w:r w:rsidRPr="00AC452B">
        <w:rPr>
          <w:rFonts w:ascii="Times New Roman" w:eastAsia="Times New Roman" w:hAnsi="Times New Roman" w:cs="Times New Roman"/>
          <w:color w:val="333333"/>
          <w:sz w:val="28"/>
          <w:szCs w:val="28"/>
          <w:lang w:eastAsia="ru-RU"/>
        </w:rPr>
        <w:lastRenderedPageBreak/>
        <w:t>фигуру в тот цвет, который отражает ваше состояние, настроение сейчас.</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 xml:space="preserve">Если вы выбрали другую геометрическую фигуру по сравнению с началом упражнения и другой цвет, то это говорит о том, что данный тренинг повлиял на вас положительно в том случае, если синий, черный, коричневый цвет поменялись </w:t>
      </w:r>
      <w:proofErr w:type="gramStart"/>
      <w:r w:rsidRPr="00AC452B">
        <w:rPr>
          <w:rFonts w:ascii="Times New Roman" w:eastAsia="Times New Roman" w:hAnsi="Times New Roman" w:cs="Times New Roman"/>
          <w:color w:val="333333"/>
          <w:sz w:val="28"/>
          <w:szCs w:val="28"/>
          <w:lang w:eastAsia="ru-RU"/>
        </w:rPr>
        <w:t>на</w:t>
      </w:r>
      <w:proofErr w:type="gramEnd"/>
      <w:r w:rsidRPr="00AC452B">
        <w:rPr>
          <w:rFonts w:ascii="Times New Roman" w:eastAsia="Times New Roman" w:hAnsi="Times New Roman" w:cs="Times New Roman"/>
          <w:color w:val="333333"/>
          <w:sz w:val="28"/>
          <w:szCs w:val="28"/>
          <w:lang w:eastAsia="ru-RU"/>
        </w:rPr>
        <w:t xml:space="preserve"> красный, зеленый, желтый.</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Если вы изобрази круг, значит, вы испытываете подъем в коммуникативной сфере и легко можете обща</w:t>
      </w:r>
      <w:r>
        <w:rPr>
          <w:rFonts w:ascii="Times New Roman" w:eastAsia="Times New Roman" w:hAnsi="Times New Roman" w:cs="Times New Roman"/>
          <w:color w:val="333333"/>
          <w:sz w:val="28"/>
          <w:szCs w:val="28"/>
          <w:lang w:eastAsia="ru-RU"/>
        </w:rPr>
        <w:t>ться с окружающими.</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Если квадрат - вы испытываете подъем в интеллектуальной сфере и можете эффективно заниматься самообразованием.</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Если треугольник вы испытываете подъем в сфере преподавания и воспитания.</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 Оправдались ли ваши ожидания сегодня?</w:t>
      </w:r>
    </w:p>
    <w:p w:rsidR="00AC452B" w:rsidRPr="00AC452B" w:rsidRDefault="00AC452B" w:rsidP="00AC452B">
      <w:pPr>
        <w:shd w:val="clear" w:color="auto" w:fill="FFFFFF"/>
        <w:spacing w:after="158" w:line="240" w:lineRule="auto"/>
        <w:rPr>
          <w:rFonts w:ascii="Times New Roman" w:eastAsia="Times New Roman" w:hAnsi="Times New Roman" w:cs="Times New Roman"/>
          <w:color w:val="333333"/>
          <w:sz w:val="28"/>
          <w:szCs w:val="28"/>
          <w:lang w:eastAsia="ru-RU"/>
        </w:rPr>
      </w:pPr>
    </w:p>
    <w:p w:rsidR="00981BF6" w:rsidRPr="00AC452B" w:rsidRDefault="00AC452B"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t xml:space="preserve"> 12. </w:t>
      </w:r>
      <w:r w:rsidR="00981BF6" w:rsidRPr="00AC452B">
        <w:rPr>
          <w:rFonts w:ascii="Times New Roman" w:eastAsia="Times New Roman" w:hAnsi="Times New Roman" w:cs="Times New Roman"/>
          <w:b/>
          <w:bCs/>
          <w:i/>
          <w:iCs/>
          <w:color w:val="000000"/>
          <w:sz w:val="28"/>
          <w:szCs w:val="28"/>
          <w:lang w:eastAsia="ru-RU"/>
        </w:rPr>
        <w:t xml:space="preserve"> Рекомендации.</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1. Научитесь по возможности сразу сбрасывать негативные эмоции, а не вытеснять их в </w:t>
      </w:r>
      <w:proofErr w:type="spellStart"/>
      <w:r w:rsidRPr="00AC452B">
        <w:rPr>
          <w:rFonts w:ascii="Times New Roman" w:eastAsia="Times New Roman" w:hAnsi="Times New Roman" w:cs="Times New Roman"/>
          <w:color w:val="000000"/>
          <w:sz w:val="28"/>
          <w:szCs w:val="28"/>
          <w:lang w:eastAsia="ru-RU"/>
        </w:rPr>
        <w:t>психосоматику</w:t>
      </w:r>
      <w:proofErr w:type="spellEnd"/>
      <w:r w:rsidRPr="00AC452B">
        <w:rPr>
          <w:rFonts w:ascii="Times New Roman" w:eastAsia="Times New Roman" w:hAnsi="Times New Roman" w:cs="Times New Roman"/>
          <w:color w:val="000000"/>
          <w:sz w:val="28"/>
          <w:szCs w:val="28"/>
          <w:lang w:eastAsia="ru-RU"/>
        </w:rPr>
        <w:t>. Как это можно сделать в условиях работы в детском саду:</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 громко запеть;</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 резко встать и пройтись;</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 быстро и резко написать или нарисовать что-то на доске или листе бумаги;</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 измалевать листок бумаги, измять и выбросить.</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2. Если у вас имеются нарушения сна, старайтесь читать на ночь стихи</w:t>
      </w:r>
      <w:proofErr w:type="gramStart"/>
      <w:r w:rsidRPr="00AC452B">
        <w:rPr>
          <w:rFonts w:ascii="Times New Roman" w:eastAsia="Times New Roman" w:hAnsi="Times New Roman" w:cs="Times New Roman"/>
          <w:color w:val="000000"/>
          <w:sz w:val="28"/>
          <w:szCs w:val="28"/>
          <w:lang w:eastAsia="ru-RU"/>
        </w:rPr>
        <w:t xml:space="preserve"> ,</w:t>
      </w:r>
      <w:proofErr w:type="gramEnd"/>
      <w:r w:rsidRPr="00AC452B">
        <w:rPr>
          <w:rFonts w:ascii="Times New Roman" w:eastAsia="Times New Roman" w:hAnsi="Times New Roman" w:cs="Times New Roman"/>
          <w:color w:val="000000"/>
          <w:sz w:val="28"/>
          <w:szCs w:val="28"/>
          <w:lang w:eastAsia="ru-RU"/>
        </w:rPr>
        <w:t xml:space="preserve">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 3. Каждый вечер обязательно становитесь под душ </w:t>
      </w:r>
      <w:proofErr w:type="gramStart"/>
      <w:r w:rsidRPr="00AC452B">
        <w:rPr>
          <w:rFonts w:ascii="Times New Roman" w:eastAsia="Times New Roman" w:hAnsi="Times New Roman" w:cs="Times New Roman"/>
          <w:color w:val="000000"/>
          <w:sz w:val="28"/>
          <w:szCs w:val="28"/>
          <w:lang w:eastAsia="ru-RU"/>
        </w:rPr>
        <w:t>и</w:t>
      </w:r>
      <w:proofErr w:type="gramEnd"/>
      <w:r w:rsidRPr="00AC452B">
        <w:rPr>
          <w:rFonts w:ascii="Times New Roman" w:eastAsia="Times New Roman" w:hAnsi="Times New Roman" w:cs="Times New Roman"/>
          <w:color w:val="000000"/>
          <w:sz w:val="28"/>
          <w:szCs w:val="28"/>
          <w:lang w:eastAsia="ru-RU"/>
        </w:rPr>
        <w:t xml:space="preserve"> проговаривая события прошедшего дня, «смывайте» их, т. к. вода издавна является мощным энергетическим проводником.</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4. Начинайте восстанавливаться уже сейчас, не откладывайте на потом!</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xml:space="preserve"> И заключительным этапом тренинга предлагается провести </w:t>
      </w:r>
      <w:proofErr w:type="gramStart"/>
      <w:r w:rsidRPr="00AC452B">
        <w:rPr>
          <w:rFonts w:ascii="Times New Roman" w:eastAsia="Times New Roman" w:hAnsi="Times New Roman" w:cs="Times New Roman"/>
          <w:color w:val="000000"/>
          <w:sz w:val="28"/>
          <w:szCs w:val="28"/>
          <w:lang w:eastAsia="ru-RU"/>
        </w:rPr>
        <w:t>релаксационное</w:t>
      </w:r>
      <w:proofErr w:type="gramEnd"/>
    </w:p>
    <w:p w:rsidR="00AC452B" w:rsidRDefault="00AC452B" w:rsidP="00AC452B">
      <w:pPr>
        <w:shd w:val="clear" w:color="auto" w:fill="FFFFFF"/>
        <w:spacing w:after="140" w:line="369" w:lineRule="atLeast"/>
        <w:ind w:left="360"/>
        <w:rPr>
          <w:rFonts w:ascii="Times New Roman" w:eastAsia="Times New Roman" w:hAnsi="Times New Roman" w:cs="Times New Roman"/>
          <w:b/>
          <w:bCs/>
          <w:i/>
          <w:iCs/>
          <w:color w:val="000000"/>
          <w:sz w:val="28"/>
          <w:szCs w:val="28"/>
          <w:lang w:eastAsia="ru-RU"/>
        </w:rPr>
      </w:pPr>
    </w:p>
    <w:p w:rsidR="00AC452B" w:rsidRDefault="00AC452B" w:rsidP="00AC452B">
      <w:pPr>
        <w:shd w:val="clear" w:color="auto" w:fill="FFFFFF"/>
        <w:spacing w:after="140" w:line="369" w:lineRule="atLeast"/>
        <w:ind w:left="360"/>
        <w:rPr>
          <w:rFonts w:ascii="Times New Roman" w:eastAsia="Times New Roman" w:hAnsi="Times New Roman" w:cs="Times New Roman"/>
          <w:b/>
          <w:bCs/>
          <w:i/>
          <w:iCs/>
          <w:color w:val="000000"/>
          <w:sz w:val="28"/>
          <w:szCs w:val="28"/>
          <w:lang w:eastAsia="ru-RU"/>
        </w:rPr>
      </w:pPr>
    </w:p>
    <w:p w:rsidR="00AC452B" w:rsidRPr="00AC452B" w:rsidRDefault="00981BF6" w:rsidP="00AC452B">
      <w:pPr>
        <w:shd w:val="clear" w:color="auto" w:fill="FFFFFF"/>
        <w:spacing w:after="140" w:line="369" w:lineRule="atLeast"/>
        <w:ind w:left="360"/>
        <w:rPr>
          <w:rFonts w:ascii="Times New Roman" w:eastAsia="Times New Roman" w:hAnsi="Times New Roman" w:cs="Times New Roman"/>
          <w:color w:val="000000"/>
          <w:sz w:val="28"/>
          <w:szCs w:val="28"/>
          <w:lang w:eastAsia="ru-RU"/>
        </w:rPr>
      </w:pPr>
      <w:bookmarkStart w:id="0" w:name="_GoBack"/>
      <w:bookmarkEnd w:id="0"/>
      <w:r w:rsidRPr="00AC452B">
        <w:rPr>
          <w:rFonts w:ascii="Times New Roman" w:eastAsia="Times New Roman" w:hAnsi="Times New Roman" w:cs="Times New Roman"/>
          <w:b/>
          <w:bCs/>
          <w:i/>
          <w:iCs/>
          <w:color w:val="000000"/>
          <w:sz w:val="28"/>
          <w:szCs w:val="28"/>
          <w:lang w:eastAsia="ru-RU"/>
        </w:rPr>
        <w:lastRenderedPageBreak/>
        <w:t>Упражнение » Источник»</w:t>
      </w:r>
    </w:p>
    <w:p w:rsidR="00981BF6" w:rsidRPr="00AC452B" w:rsidRDefault="00981BF6" w:rsidP="00AC452B">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Всем участникам предлагается сесть удобно, расслабиться, закрыть глаза. Под фонограмму «Вода» ведущий спокойно и четко проговаривает текст:</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p>
    <w:p w:rsidR="00981BF6" w:rsidRPr="00AC452B" w:rsidRDefault="00981BF6" w:rsidP="00981BF6">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b/>
          <w:bCs/>
          <w:i/>
          <w:iCs/>
          <w:color w:val="000000"/>
          <w:sz w:val="28"/>
          <w:szCs w:val="28"/>
          <w:lang w:eastAsia="ru-RU"/>
        </w:rPr>
        <w:t> 1</w:t>
      </w:r>
      <w:r w:rsidR="00AC452B" w:rsidRPr="00AC452B">
        <w:rPr>
          <w:rFonts w:ascii="Times New Roman" w:eastAsia="Times New Roman" w:hAnsi="Times New Roman" w:cs="Times New Roman"/>
          <w:b/>
          <w:bCs/>
          <w:i/>
          <w:iCs/>
          <w:color w:val="000000"/>
          <w:sz w:val="28"/>
          <w:szCs w:val="28"/>
          <w:lang w:eastAsia="ru-RU"/>
        </w:rPr>
        <w:t>4</w:t>
      </w:r>
      <w:r w:rsidRPr="00AC452B">
        <w:rPr>
          <w:rFonts w:ascii="Times New Roman" w:eastAsia="Times New Roman" w:hAnsi="Times New Roman" w:cs="Times New Roman"/>
          <w:b/>
          <w:bCs/>
          <w:i/>
          <w:iCs/>
          <w:color w:val="000000"/>
          <w:sz w:val="28"/>
          <w:szCs w:val="28"/>
          <w:lang w:eastAsia="ru-RU"/>
        </w:rPr>
        <w:t>. Рефлексия.</w:t>
      </w:r>
    </w:p>
    <w:p w:rsidR="007C7DCE" w:rsidRPr="00AC452B" w:rsidRDefault="00981BF6" w:rsidP="00AC452B">
      <w:pPr>
        <w:shd w:val="clear" w:color="auto" w:fill="FFFFFF"/>
        <w:spacing w:after="140" w:line="369" w:lineRule="atLeast"/>
        <w:rPr>
          <w:rFonts w:ascii="Times New Roman" w:eastAsia="Times New Roman" w:hAnsi="Times New Roman" w:cs="Times New Roman"/>
          <w:color w:val="000000"/>
          <w:sz w:val="28"/>
          <w:szCs w:val="28"/>
          <w:lang w:eastAsia="ru-RU"/>
        </w:rPr>
      </w:pPr>
      <w:r w:rsidRPr="00AC452B">
        <w:rPr>
          <w:rFonts w:ascii="Times New Roman" w:eastAsia="Times New Roman" w:hAnsi="Times New Roman" w:cs="Times New Roman"/>
          <w:color w:val="000000"/>
          <w:sz w:val="28"/>
          <w:szCs w:val="28"/>
          <w:lang w:eastAsia="ru-RU"/>
        </w:rPr>
        <w:t>Участники обмениваются впечатлениями и мнениями. Ведущий благодарит всех участников за внимание и участие в тренинге.</w:t>
      </w:r>
    </w:p>
    <w:p w:rsidR="00983A24" w:rsidRPr="00AC452B" w:rsidRDefault="00983A24" w:rsidP="00983A24">
      <w:pPr>
        <w:shd w:val="clear" w:color="auto" w:fill="FFFFFF"/>
        <w:spacing w:after="158"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b/>
          <w:bCs/>
          <w:color w:val="333333"/>
          <w:sz w:val="28"/>
          <w:szCs w:val="28"/>
          <w:lang w:eastAsia="ru-RU"/>
        </w:rPr>
        <w:t>Список литературы:</w:t>
      </w:r>
    </w:p>
    <w:p w:rsidR="00AC452B" w:rsidRDefault="00983A24" w:rsidP="00AC452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 xml:space="preserve">Агеева И.А. “Успешный учитель: </w:t>
      </w:r>
      <w:proofErr w:type="spellStart"/>
      <w:r w:rsidRPr="00AC452B">
        <w:rPr>
          <w:rFonts w:ascii="Times New Roman" w:eastAsia="Times New Roman" w:hAnsi="Times New Roman" w:cs="Times New Roman"/>
          <w:color w:val="333333"/>
          <w:sz w:val="28"/>
          <w:szCs w:val="28"/>
          <w:lang w:eastAsia="ru-RU"/>
        </w:rPr>
        <w:t>тренинговые</w:t>
      </w:r>
      <w:proofErr w:type="spellEnd"/>
      <w:r w:rsidRPr="00AC452B">
        <w:rPr>
          <w:rFonts w:ascii="Times New Roman" w:eastAsia="Times New Roman" w:hAnsi="Times New Roman" w:cs="Times New Roman"/>
          <w:color w:val="333333"/>
          <w:sz w:val="28"/>
          <w:szCs w:val="28"/>
          <w:lang w:eastAsia="ru-RU"/>
        </w:rPr>
        <w:t xml:space="preserve"> и коррекционные программы”. – СПб</w:t>
      </w:r>
      <w:proofErr w:type="gramStart"/>
      <w:r w:rsidRPr="00AC452B">
        <w:rPr>
          <w:rFonts w:ascii="Times New Roman" w:eastAsia="Times New Roman" w:hAnsi="Times New Roman" w:cs="Times New Roman"/>
          <w:color w:val="333333"/>
          <w:sz w:val="28"/>
          <w:szCs w:val="28"/>
          <w:lang w:eastAsia="ru-RU"/>
        </w:rPr>
        <w:t xml:space="preserve">.: </w:t>
      </w:r>
      <w:proofErr w:type="gramEnd"/>
      <w:r w:rsidRPr="00AC452B">
        <w:rPr>
          <w:rFonts w:ascii="Times New Roman" w:eastAsia="Times New Roman" w:hAnsi="Times New Roman" w:cs="Times New Roman"/>
          <w:color w:val="333333"/>
          <w:sz w:val="28"/>
          <w:szCs w:val="28"/>
          <w:lang w:eastAsia="ru-RU"/>
        </w:rPr>
        <w:t>Речь, 2007. 208с.</w:t>
      </w:r>
    </w:p>
    <w:p w:rsidR="00983A24" w:rsidRPr="00AC452B" w:rsidRDefault="00983A24" w:rsidP="00AC452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 xml:space="preserve">Антонов В.В., </w:t>
      </w:r>
      <w:proofErr w:type="spellStart"/>
      <w:r w:rsidRPr="00AC452B">
        <w:rPr>
          <w:rFonts w:ascii="Times New Roman" w:eastAsia="Times New Roman" w:hAnsi="Times New Roman" w:cs="Times New Roman"/>
          <w:color w:val="333333"/>
          <w:sz w:val="28"/>
          <w:szCs w:val="28"/>
          <w:lang w:eastAsia="ru-RU"/>
        </w:rPr>
        <w:t>Вавер</w:t>
      </w:r>
      <w:proofErr w:type="spellEnd"/>
      <w:r w:rsidRPr="00AC452B">
        <w:rPr>
          <w:rFonts w:ascii="Times New Roman" w:eastAsia="Times New Roman" w:hAnsi="Times New Roman" w:cs="Times New Roman"/>
          <w:color w:val="333333"/>
          <w:sz w:val="28"/>
          <w:szCs w:val="28"/>
          <w:lang w:eastAsia="ru-RU"/>
        </w:rPr>
        <w:t xml:space="preserve"> Г.Ю. Комплексная система </w:t>
      </w:r>
      <w:proofErr w:type="spellStart"/>
      <w:r w:rsidRPr="00AC452B">
        <w:rPr>
          <w:rFonts w:ascii="Times New Roman" w:eastAsia="Times New Roman" w:hAnsi="Times New Roman" w:cs="Times New Roman"/>
          <w:color w:val="333333"/>
          <w:sz w:val="28"/>
          <w:szCs w:val="28"/>
          <w:lang w:eastAsia="ru-RU"/>
        </w:rPr>
        <w:t>психологическойсаморегуляции</w:t>
      </w:r>
      <w:proofErr w:type="spellEnd"/>
      <w:r w:rsidRPr="00AC452B">
        <w:rPr>
          <w:rFonts w:ascii="Times New Roman" w:eastAsia="Times New Roman" w:hAnsi="Times New Roman" w:cs="Times New Roman"/>
          <w:color w:val="333333"/>
          <w:sz w:val="28"/>
          <w:szCs w:val="28"/>
          <w:lang w:eastAsia="ru-RU"/>
        </w:rPr>
        <w:t xml:space="preserve">. Л.: Методический центр по </w:t>
      </w:r>
      <w:proofErr w:type="spellStart"/>
      <w:r w:rsidRPr="00AC452B">
        <w:rPr>
          <w:rFonts w:ascii="Times New Roman" w:eastAsia="Times New Roman" w:hAnsi="Times New Roman" w:cs="Times New Roman"/>
          <w:color w:val="333333"/>
          <w:sz w:val="28"/>
          <w:szCs w:val="28"/>
          <w:lang w:eastAsia="ru-RU"/>
        </w:rPr>
        <w:t>психологическойсаморегуляции</w:t>
      </w:r>
      <w:proofErr w:type="spellEnd"/>
      <w:r w:rsidRPr="00AC452B">
        <w:rPr>
          <w:rFonts w:ascii="Times New Roman" w:eastAsia="Times New Roman" w:hAnsi="Times New Roman" w:cs="Times New Roman"/>
          <w:color w:val="333333"/>
          <w:sz w:val="28"/>
          <w:szCs w:val="28"/>
          <w:lang w:eastAsia="ru-RU"/>
        </w:rPr>
        <w:t>, 1988.</w:t>
      </w:r>
    </w:p>
    <w:p w:rsidR="00983A24" w:rsidRPr="00AC452B" w:rsidRDefault="00983A24" w:rsidP="00983A2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Мельник Ю. Управление стрессами. Управление персоналом. – 2002. №3.</w:t>
      </w:r>
    </w:p>
    <w:p w:rsidR="00983A24" w:rsidRPr="00AC452B" w:rsidRDefault="00983A24" w:rsidP="00983A2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Монина Г.Б., Лютова-Робертс Е.К. “Коммуникативный тренинг (педагоги, психологи, родители). - СПб</w:t>
      </w:r>
      <w:proofErr w:type="gramStart"/>
      <w:r w:rsidRPr="00AC452B">
        <w:rPr>
          <w:rFonts w:ascii="Times New Roman" w:eastAsia="Times New Roman" w:hAnsi="Times New Roman" w:cs="Times New Roman"/>
          <w:color w:val="333333"/>
          <w:sz w:val="28"/>
          <w:szCs w:val="28"/>
          <w:lang w:eastAsia="ru-RU"/>
        </w:rPr>
        <w:t xml:space="preserve">.: </w:t>
      </w:r>
      <w:proofErr w:type="gramEnd"/>
      <w:r w:rsidRPr="00AC452B">
        <w:rPr>
          <w:rFonts w:ascii="Times New Roman" w:eastAsia="Times New Roman" w:hAnsi="Times New Roman" w:cs="Times New Roman"/>
          <w:color w:val="333333"/>
          <w:sz w:val="28"/>
          <w:szCs w:val="28"/>
          <w:lang w:eastAsia="ru-RU"/>
        </w:rPr>
        <w:t>Издательство “Речь”, 2007.224 с.: ил.</w:t>
      </w:r>
    </w:p>
    <w:p w:rsidR="00983A24" w:rsidRPr="00AC452B" w:rsidRDefault="00983A24" w:rsidP="00AC452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C452B">
        <w:rPr>
          <w:rFonts w:ascii="Times New Roman" w:eastAsia="Times New Roman" w:hAnsi="Times New Roman" w:cs="Times New Roman"/>
          <w:color w:val="333333"/>
          <w:sz w:val="28"/>
          <w:szCs w:val="28"/>
          <w:lang w:eastAsia="ru-RU"/>
        </w:rPr>
        <w:t>Школьный психолог. Методический журнал для педагогов-психологов. №9 2009 г., №16 2011.</w:t>
      </w:r>
    </w:p>
    <w:sectPr w:rsidR="00983A24" w:rsidRPr="00AC452B" w:rsidSect="0056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3DB"/>
    <w:multiLevelType w:val="multilevel"/>
    <w:tmpl w:val="382A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D541A"/>
    <w:multiLevelType w:val="multilevel"/>
    <w:tmpl w:val="7B9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E69F2"/>
    <w:multiLevelType w:val="multilevel"/>
    <w:tmpl w:val="E5DC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32FD1"/>
    <w:multiLevelType w:val="multilevel"/>
    <w:tmpl w:val="452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71879"/>
    <w:multiLevelType w:val="hybridMultilevel"/>
    <w:tmpl w:val="54C43510"/>
    <w:lvl w:ilvl="0" w:tplc="E7CAD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053AF9"/>
    <w:multiLevelType w:val="multilevel"/>
    <w:tmpl w:val="5992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C6815"/>
    <w:multiLevelType w:val="multilevel"/>
    <w:tmpl w:val="7736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983A24"/>
    <w:rsid w:val="00567ABB"/>
    <w:rsid w:val="005B3D1E"/>
    <w:rsid w:val="007C7DCE"/>
    <w:rsid w:val="00981BF6"/>
    <w:rsid w:val="00983A24"/>
    <w:rsid w:val="00AC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DCE"/>
  </w:style>
  <w:style w:type="paragraph" w:styleId="1">
    <w:name w:val="heading 1"/>
    <w:basedOn w:val="a"/>
    <w:link w:val="10"/>
    <w:uiPriority w:val="9"/>
    <w:qFormat/>
    <w:rsid w:val="00983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A24"/>
    <w:rPr>
      <w:b/>
      <w:bCs/>
    </w:rPr>
  </w:style>
  <w:style w:type="character" w:styleId="a5">
    <w:name w:val="Emphasis"/>
    <w:basedOn w:val="a0"/>
    <w:uiPriority w:val="20"/>
    <w:qFormat/>
    <w:rsid w:val="00983A24"/>
    <w:rPr>
      <w:i/>
      <w:iCs/>
    </w:rPr>
  </w:style>
  <w:style w:type="character" w:customStyle="1" w:styleId="10">
    <w:name w:val="Заголовок 1 Знак"/>
    <w:basedOn w:val="a0"/>
    <w:link w:val="1"/>
    <w:uiPriority w:val="9"/>
    <w:rsid w:val="00983A2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983A24"/>
    <w:rPr>
      <w:color w:val="0000FF"/>
      <w:u w:val="single"/>
    </w:rPr>
  </w:style>
  <w:style w:type="character" w:customStyle="1" w:styleId="views-num">
    <w:name w:val="views-num"/>
    <w:basedOn w:val="a0"/>
    <w:rsid w:val="00983A24"/>
  </w:style>
  <w:style w:type="paragraph" w:styleId="a7">
    <w:name w:val="Balloon Text"/>
    <w:basedOn w:val="a"/>
    <w:link w:val="a8"/>
    <w:uiPriority w:val="99"/>
    <w:semiHidden/>
    <w:unhideWhenUsed/>
    <w:rsid w:val="00983A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A24"/>
    <w:rPr>
      <w:rFonts w:ascii="Tahoma" w:hAnsi="Tahoma" w:cs="Tahoma"/>
      <w:sz w:val="16"/>
      <w:szCs w:val="16"/>
    </w:rPr>
  </w:style>
  <w:style w:type="paragraph" w:styleId="a9">
    <w:name w:val="List Paragraph"/>
    <w:basedOn w:val="a"/>
    <w:uiPriority w:val="34"/>
    <w:qFormat/>
    <w:rsid w:val="007C7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31173">
      <w:bodyDiv w:val="1"/>
      <w:marLeft w:val="0"/>
      <w:marRight w:val="0"/>
      <w:marTop w:val="0"/>
      <w:marBottom w:val="0"/>
      <w:divBdr>
        <w:top w:val="none" w:sz="0" w:space="0" w:color="auto"/>
        <w:left w:val="none" w:sz="0" w:space="0" w:color="auto"/>
        <w:bottom w:val="none" w:sz="0" w:space="0" w:color="auto"/>
        <w:right w:val="none" w:sz="0" w:space="0" w:color="auto"/>
      </w:divBdr>
      <w:divsChild>
        <w:div w:id="396900697">
          <w:marLeft w:val="0"/>
          <w:marRight w:val="0"/>
          <w:marTop w:val="0"/>
          <w:marBottom w:val="0"/>
          <w:divBdr>
            <w:top w:val="none" w:sz="0" w:space="0" w:color="auto"/>
            <w:left w:val="none" w:sz="0" w:space="0" w:color="auto"/>
            <w:bottom w:val="none" w:sz="0" w:space="0" w:color="auto"/>
            <w:right w:val="none" w:sz="0" w:space="0" w:color="auto"/>
          </w:divBdr>
          <w:divsChild>
            <w:div w:id="1110321979">
              <w:marLeft w:val="0"/>
              <w:marRight w:val="0"/>
              <w:marTop w:val="0"/>
              <w:marBottom w:val="0"/>
              <w:divBdr>
                <w:top w:val="none" w:sz="0" w:space="0" w:color="auto"/>
                <w:left w:val="none" w:sz="0" w:space="0" w:color="auto"/>
                <w:bottom w:val="none" w:sz="0" w:space="0" w:color="auto"/>
                <w:right w:val="none" w:sz="0" w:space="0" w:color="auto"/>
              </w:divBdr>
            </w:div>
          </w:divsChild>
        </w:div>
        <w:div w:id="508568463">
          <w:marLeft w:val="0"/>
          <w:marRight w:val="0"/>
          <w:marTop w:val="0"/>
          <w:marBottom w:val="0"/>
          <w:divBdr>
            <w:top w:val="none" w:sz="0" w:space="0" w:color="auto"/>
            <w:left w:val="none" w:sz="0" w:space="0" w:color="auto"/>
            <w:bottom w:val="none" w:sz="0" w:space="0" w:color="auto"/>
            <w:right w:val="none" w:sz="0" w:space="0" w:color="auto"/>
          </w:divBdr>
          <w:divsChild>
            <w:div w:id="910040941">
              <w:marLeft w:val="263"/>
              <w:marRight w:val="0"/>
              <w:marTop w:val="0"/>
              <w:marBottom w:val="176"/>
              <w:divBdr>
                <w:top w:val="none" w:sz="0" w:space="0" w:color="auto"/>
                <w:left w:val="none" w:sz="0" w:space="0" w:color="auto"/>
                <w:bottom w:val="none" w:sz="0" w:space="0" w:color="auto"/>
                <w:right w:val="none" w:sz="0" w:space="0" w:color="auto"/>
              </w:divBdr>
            </w:div>
          </w:divsChild>
        </w:div>
      </w:divsChild>
    </w:div>
    <w:div w:id="1153133650">
      <w:bodyDiv w:val="1"/>
      <w:marLeft w:val="0"/>
      <w:marRight w:val="0"/>
      <w:marTop w:val="0"/>
      <w:marBottom w:val="0"/>
      <w:divBdr>
        <w:top w:val="none" w:sz="0" w:space="0" w:color="auto"/>
        <w:left w:val="none" w:sz="0" w:space="0" w:color="auto"/>
        <w:bottom w:val="none" w:sz="0" w:space="0" w:color="auto"/>
        <w:right w:val="none" w:sz="0" w:space="0" w:color="auto"/>
      </w:divBdr>
    </w:div>
    <w:div w:id="18344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Марият</dc:creator>
  <cp:keywords/>
  <dc:description/>
  <cp:lastModifiedBy>F11</cp:lastModifiedBy>
  <cp:revision>4</cp:revision>
  <cp:lastPrinted>2018-09-24T08:52:00Z</cp:lastPrinted>
  <dcterms:created xsi:type="dcterms:W3CDTF">2018-09-18T16:03:00Z</dcterms:created>
  <dcterms:modified xsi:type="dcterms:W3CDTF">2018-09-24T09:24:00Z</dcterms:modified>
</cp:coreProperties>
</file>