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16" w:rsidRDefault="00700D16" w:rsidP="00700D16">
      <w:pPr>
        <w:jc w:val="center"/>
        <w:rPr>
          <w:rFonts w:ascii="Times New Roman" w:hAnsi="Times New Roman" w:cs="Times New Roman"/>
          <w:b/>
          <w:sz w:val="96"/>
        </w:rPr>
      </w:pPr>
    </w:p>
    <w:p w:rsidR="00700D16" w:rsidRDefault="00700D16" w:rsidP="00700D16">
      <w:pPr>
        <w:jc w:val="center"/>
        <w:rPr>
          <w:rFonts w:ascii="Times New Roman" w:hAnsi="Times New Roman" w:cs="Times New Roman"/>
          <w:b/>
          <w:sz w:val="96"/>
        </w:rPr>
      </w:pPr>
    </w:p>
    <w:p w:rsidR="00565DB4" w:rsidRPr="00700D16" w:rsidRDefault="00700D16" w:rsidP="00700D16">
      <w:pPr>
        <w:jc w:val="center"/>
        <w:rPr>
          <w:rFonts w:ascii="Times New Roman" w:hAnsi="Times New Roman" w:cs="Times New Roman"/>
          <w:b/>
          <w:sz w:val="96"/>
        </w:rPr>
      </w:pPr>
      <w:r w:rsidRPr="00700D16">
        <w:rPr>
          <w:rFonts w:ascii="Times New Roman" w:hAnsi="Times New Roman" w:cs="Times New Roman"/>
          <w:b/>
          <w:sz w:val="96"/>
        </w:rPr>
        <w:t>СТАТЬЯ</w:t>
      </w:r>
    </w:p>
    <w:p w:rsidR="00700D16" w:rsidRDefault="00700D16" w:rsidP="00700D16">
      <w:pPr>
        <w:jc w:val="center"/>
        <w:rPr>
          <w:rFonts w:ascii="Times New Roman" w:hAnsi="Times New Roman" w:cs="Times New Roman"/>
          <w:b/>
          <w:sz w:val="96"/>
        </w:rPr>
      </w:pPr>
      <w:r w:rsidRPr="00700D16">
        <w:rPr>
          <w:rFonts w:ascii="Times New Roman" w:hAnsi="Times New Roman" w:cs="Times New Roman"/>
          <w:b/>
          <w:sz w:val="96"/>
        </w:rPr>
        <w:t>«Работа с часто болеющими детьми»</w:t>
      </w:r>
    </w:p>
    <w:p w:rsidR="00700D16" w:rsidRDefault="00700D16" w:rsidP="00700D16">
      <w:pPr>
        <w:jc w:val="center"/>
        <w:rPr>
          <w:rFonts w:ascii="Times New Roman" w:hAnsi="Times New Roman" w:cs="Times New Roman"/>
          <w:b/>
          <w:sz w:val="96"/>
        </w:rPr>
      </w:pPr>
    </w:p>
    <w:p w:rsidR="00DC2C13" w:rsidRDefault="00DC2C13" w:rsidP="00700D16">
      <w:pPr>
        <w:jc w:val="right"/>
        <w:rPr>
          <w:rFonts w:ascii="Times New Roman" w:hAnsi="Times New Roman" w:cs="Times New Roman"/>
          <w:b/>
          <w:sz w:val="72"/>
        </w:rPr>
      </w:pPr>
    </w:p>
    <w:p w:rsidR="00DC2C13" w:rsidRDefault="00DC2C13" w:rsidP="00700D16">
      <w:pPr>
        <w:jc w:val="right"/>
        <w:rPr>
          <w:rFonts w:ascii="Times New Roman" w:hAnsi="Times New Roman" w:cs="Times New Roman"/>
          <w:b/>
          <w:sz w:val="72"/>
        </w:rPr>
      </w:pPr>
    </w:p>
    <w:p w:rsidR="00700D16" w:rsidRPr="00700D16" w:rsidRDefault="00700D16" w:rsidP="00700D16">
      <w:pPr>
        <w:jc w:val="right"/>
        <w:rPr>
          <w:rFonts w:ascii="Times New Roman" w:hAnsi="Times New Roman" w:cs="Times New Roman"/>
          <w:b/>
          <w:sz w:val="72"/>
        </w:rPr>
      </w:pPr>
      <w:bookmarkStart w:id="0" w:name="_GoBack"/>
      <w:bookmarkEnd w:id="0"/>
      <w:r w:rsidRPr="00700D16">
        <w:rPr>
          <w:rFonts w:ascii="Times New Roman" w:hAnsi="Times New Roman" w:cs="Times New Roman"/>
          <w:b/>
          <w:sz w:val="72"/>
        </w:rPr>
        <w:t>Подготовила: медсестра Гамзатова З.А.</w:t>
      </w:r>
    </w:p>
    <w:tbl>
      <w:tblPr>
        <w:tblW w:w="964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645"/>
      </w:tblGrid>
      <w:tr w:rsidR="00565DB4" w:rsidRPr="00700D16" w:rsidTr="00700D16">
        <w:trPr>
          <w:trHeight w:val="8319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5DB4" w:rsidRPr="00700D16" w:rsidRDefault="00565DB4" w:rsidP="00700D16">
            <w:pPr>
              <w:rPr>
                <w:rFonts w:ascii="Times New Roman" w:hAnsi="Times New Roman" w:cs="Times New Roman"/>
                <w:sz w:val="28"/>
              </w:rPr>
            </w:pPr>
            <w:r w:rsidRPr="00700D16">
              <w:rPr>
                <w:rFonts w:ascii="Times New Roman" w:hAnsi="Times New Roman" w:cs="Times New Roman"/>
                <w:sz w:val="28"/>
              </w:rPr>
              <w:lastRenderedPageBreak/>
              <w:t>1. Проблема здоровья, отклонений в состоянии здоровья.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2. Средства оздоровления детей: дыхательная гимнастика.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3. Методика обучения детей дыхательным упражнениям.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Заключение.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Введение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определяет будущее страны, генофонд нации, научный и экономический потенциал общества.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Отечественной системой дошкольного образования накоплен ценный опыт оздоровительной работы, однако ухудшение здоровья дошкольников и современные социальные условия диктуют новые подходы к формированию здорового образа жизни детей. В настоящее время перед дошкольными учреждениями стоит много проблем: преобладание аспекта на интеллектуальное развитие детей, жесткая регламентация режима дня и отсутствие такового в семье; перегруженность групп; отсутствие должной материально-технической базы и другие.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Вследствие увеличивается количество ослабленных и часто болеющих детей. Поэтому в дошкольном учреждении должна проводиться оздоровительно-воспитательная работа, одним из средств которой является дыхательная гимнастика.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Цель работы - рассмотрение особенностей оздоровительно-воспитательной работы с ослабленными и часто болеющими детьми (на примере дыхательной гимнастики).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Задачи работы: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1. Определить сущность понятия «здоровье» и отклонений в состоянии здоровья;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2. Изучить методику обучения детей дыхательной гимнастике и дыхательным упражнениям как средству оздоровления;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3. Разработать занятие по физическому воспитанию с элементами дыхательной гимнастики для детей младшего дошкольного возраста.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1. Проблема здоровья, отклонений в состоянии здоровья.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История отечественного и зарубежного образования свидетельствует, что проблема здоровья подрастающего поколения возникла с момента появления человеческого общества и на последующих этапах его развития рассматривалась по-разному.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 Древней Греции выделялись особые системы воспитания: спартанская и афинская. В условиях сурового военного строя жизни земельной аристократии воспитание в Спарте носило ярко выраженный военно-</w:t>
            </w:r>
            <w:r w:rsidRPr="00700D16">
              <w:rPr>
                <w:rFonts w:ascii="Times New Roman" w:hAnsi="Times New Roman" w:cs="Times New Roman"/>
                <w:sz w:val="28"/>
              </w:rPr>
              <w:lastRenderedPageBreak/>
              <w:t>физический характер. Идеалом был выносливый и мужественный воин. Воспитание в Афинах предполагало интеллектуальное развитие и развитие культуры тела. В трудах Сократа и Аристотеля содержатся воззрения на необходимость формирования физической культуры тела.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По определению Всемирной организации здравоохранения, здоровье - это состояние полного физического, психического и социального благополучия, а не просто отсутствие болезни или физических дефектов.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 настоящее время принято выделить несколько компонентов (видов) здоровья: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1. Соматическое здоровье - текущее состояние органов и систем организма человека, - основу которого составляет биологическая программа индивидуального развития, опосредованная базовыми потребностями, доминирующими на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2. Физическое здоровье - уровень роста и развития органов и систем организма, - основу которого составляют морфофизиологические и функциональные резервы, обеспечивающие адаптационные реакции.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3. Психическое здоровье - состояние психической сферы, - основу которого составляет состояние общего душевного комфорта, обеспечивающее адекватную поведенческую реакцию. Такое состояние обусловлено как биологическими, так и социальными потребностями, в также возможностями их удовлетворения.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4. Нравственное здоровье - комплекс характеристик мотивационной и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потребностно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-информативной сферы жизнедеятельности, -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красоты [2, 58].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С понятием «здоровье» тесно связано понятие здорового образа жизни, под которым следует понимать такое поведение человека, которое направлено на сохранение и укрепление здоровья и базируется на гигиенических нормах, требованиях и правилах. Образ жизни - это своего рода система взглядов, которая складывается у человека в процессе жизни под влиянием различных факторов на проблему здоровья.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В нашей стране за последние годы предприняты разные попытки дифференциации уровней состояния здоровья детей (В.Ю. Альбицкий с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соавт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 xml:space="preserve">., И.И. Пуртов, Ю.Е.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Вельтищев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 xml:space="preserve"> и др.). Наиболее признанной является градация уровней здоровья, предложенная С.М.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Громбахом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 xml:space="preserve">. Он выделил пять </w:t>
            </w:r>
            <w:r w:rsidRPr="00700D16">
              <w:rPr>
                <w:rFonts w:ascii="Times New Roman" w:hAnsi="Times New Roman" w:cs="Times New Roman"/>
                <w:sz w:val="28"/>
              </w:rPr>
              <w:lastRenderedPageBreak/>
              <w:t>групп здоровья и четыре его основных критерия. Это уровень физического развития и степень его гармоничности, степень резистентности, уровень функционального состояния, наличие или отсутствие хронических заболеваний и врожденных пороков развития.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 отечественной медицине часто болеющими считаются: дети до 1 года, если случаи острых респираторных заболеваний (ОРЗ) - 4 и более в год; дети от 1 до 3 лет - 6 и более ОРЗ в год; дети от 3 до 5 лет - 5 и более ОРЗ в год; дети старше 5 лет - 4 и более ОРЗ в год. Нередко ребенок болеет не только часто, но и длительно (более 10-14 дней одно ОРЗ). Длительно болеющие дети также могут быть отнесены к категории часто болеющих.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У часто болеющих детей может быть какой-то один, но длительно существующий симптом, например, постоянный кашель или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подкашливание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, постоянные выделения из носа, при этом температура может быть нормальной. Если же у ребенка постоянно повышена температура, но при этом нет симптомов ОРЗ, это часто является признаком хронических инфекций, и требует детального медицинского обследования.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Таким образом, 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обитания;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2. Средства оздоровления детей: дыхательная гимнастика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Упражнения на развитие дыхания играют важную роль в системе оздоровления дошкольников. Особенно это эффективно в работе с часто болеющими детьми, с детьми, имеющими различные речевые нарушения, а также нарушения дыхания.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Периферические органы слуха, дыхания, голоса, артикуляции неразрывно связаны и взаимодействуют между собой под контролем центральной нервной системы. Нарушением функции речевого дыхания считается: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добор воздуха; неправильная осанка.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Суть методик по восстановлению и развитию этой функции - в осознанном управлении всеми фазами акта дыхания через тренировку дыхательных мышц и регулировку работы дыхательного центра.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Основными задачами дыхательных упражнений на оздоровительных занятиях являются: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- укрепление физиологического дыхания детей (без речи);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- формирование правильного речевого дыхания (короткий вдох - длинный </w:t>
            </w:r>
            <w:r w:rsidRPr="00700D16">
              <w:rPr>
                <w:rFonts w:ascii="Times New Roman" w:hAnsi="Times New Roman" w:cs="Times New Roman"/>
                <w:sz w:val="28"/>
              </w:rPr>
              <w:lastRenderedPageBreak/>
              <w:t>выдох);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- тренировка силы вдоха и выдоха;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- развитие продолжительного выдоха.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Работа над дыханием может проводиться как отдельный этап занятия, также может быть и самостоятельным видом деятельности.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Особенностью работы над дыханием является постепенное и индивидуальное увеличение нагрузки под контролем педагога. Часть упражнений выполняется под счет, часть - под музыку. При разучивании упражнения педагог вначале показывает его полностью, сопровождая показ пояснением, затем предлагает повторить упражнение вместе с ним, контролируя движение каждого ребенка и направляя движения рук, головы, туловища.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 ДОУ занятия по физическому воспитанию могут включать упражнения дыхательной гимнастики Б. Толкачева, К. Бутейко, М.А. Лазарева и А. Стрельниковой.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Б.С. Толкачевым предложен метод борьбы с острыми респираторными заболеваниями. Метод оздоровления помимо дыхательной гимнастики включает бег на свежем воздухе, закаливающие процедуры и прочие гигиенические мероприятия.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Метод, предложенный Б. С. Толкачевым, включает в себя два основных момента: «гимнастика выжиманием» и самомассаж грудной клетки. «Гимнастика выжиманием» - физические приемы, суть которых заключается в сжатии с большой силой грудной клетки в области нижних (свободных) ребер и диафрагмы. Методика обеспечивает очищение бронхов и бронхиол (т. е. бронхов более мелкого порядка) от накопившегося в них секрета. В связи с этим описанные ниже приемы и называют выжиманием.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Например, дыхательное упражнение «Волки» (по Б. Толкачеву): дети, стоя, чуть прогнувшись в пояснице, слегка прижав полусогнутые руки к груди, на выдохе предельно долго тянут звук «у - у - у - у...».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Принцип гимнастики А.Н. Стрельниковой - короткий и резкий вдох носом в сочетании с движениями, сжимающими грудную клетку. Это вызывает общую физиологическую реакцию всего организма, обеспечивающую широкий спектр позитивного воздействия. При выполнении упражнений необходимо соблюдать определенные правила: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- вдох - громкий, короткий, активный (шумно на всю комнату шмыгать носом, как бы нюхая);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- выдох - абсолютно пассивный, уходит через нос или через рот; о выдохе думать запрещено, он должен сам уходить после каждого вдоха;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- каждое упражнение должно разучиваться детьми до автоматизма (около месяца).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r w:rsidRPr="00700D16">
              <w:rPr>
                <w:rFonts w:ascii="Times New Roman" w:hAnsi="Times New Roman" w:cs="Times New Roman"/>
                <w:sz w:val="28"/>
              </w:rPr>
              <w:lastRenderedPageBreak/>
              <w:t>В дыхательной гимнастике А.Н. Стрельниковой короткие шумные вдохи носом делаются одновременно с движениями: хватаем - нюхаем, кланяемся - нюхаем, поворачиваемся - нюхаем. В комплекс дыхательной гимнастики по А.Н. Стрельниковой включаются следующие упражнения: «Ладошки», «Насос», «Большой маятник», «Перекаты» и другие.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Например, упражнение «Насос» («Накачиваем шины»):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По шоссе летят машины -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Все торопятся, гудят.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Мы накачиваем шины,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Дышим много раз подряд.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Дети стоят, слегка ссутулившись, голова без напряжения слегка опущена вниз (смотреть себе под ноги), руки находятся перед собой кистями к коленям, слегка согнуты в локтях и абсолютно расслаблены.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На счет «раз» слегка кланяемся вниз - руки, выпрямляясь, легким движением тянутся к полу, голова опущена - вдох (в конечной точке поклона). Опускается вниз верхняя часть туловища, то есть наклон осуществляется за счет скругленной спины, ноги прямые.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«Два» - выпрямились, но не полностью, то есть спина неровная и прямая, слегка наклонена, как ссутулилась, - выдох ушел пассивно.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На занятиях можно использовать следующие дыхательные упражнения: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«Воздушный шар»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.: лежа на спине, туловище р</w:t>
            </w:r>
            <w:r w:rsidR="00740886" w:rsidRPr="00700D16">
              <w:rPr>
                <w:rFonts w:ascii="Times New Roman" w:hAnsi="Times New Roman" w:cs="Times New Roman"/>
                <w:sz w:val="28"/>
              </w:rPr>
              <w:t>асслаблено, глаза закрыты, ладо</w:t>
            </w:r>
            <w:r w:rsidRPr="00700D16">
              <w:rPr>
                <w:rFonts w:ascii="Times New Roman" w:hAnsi="Times New Roman" w:cs="Times New Roman"/>
                <w:sz w:val="28"/>
              </w:rPr>
              <w:t>ни на животе.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Сделать медленный плавный вдох без каких-либо усилий; живот медленно поднимается вверх и раздувается, как круглый шар. Сделать медленный плавный выдох; живот медленно втягивается.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«Дует ветер-ветерок»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.: лежа, сидя, стоя, туловище расслаблено.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Сделать полный вдох, выпячива</w:t>
            </w:r>
            <w:r w:rsidR="00740886" w:rsidRPr="00700D16">
              <w:rPr>
                <w:rFonts w:ascii="Times New Roman" w:hAnsi="Times New Roman" w:cs="Times New Roman"/>
                <w:sz w:val="28"/>
              </w:rPr>
              <w:t>я живот и грудную клетку; задер</w:t>
            </w:r>
            <w:r w:rsidRPr="00700D16">
              <w:rPr>
                <w:rFonts w:ascii="Times New Roman" w:hAnsi="Times New Roman" w:cs="Times New Roman"/>
                <w:sz w:val="28"/>
              </w:rPr>
              <w:t>жать дыхание на 3-4 сек.; сквозь зажатые губы с силой выпустить воздух несколькими отрывистыми выдохами.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«Задуй свечу»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.: основная стойка, руки п</w:t>
            </w:r>
            <w:r w:rsidR="00740886" w:rsidRPr="00700D16">
              <w:rPr>
                <w:rFonts w:ascii="Times New Roman" w:hAnsi="Times New Roman" w:cs="Times New Roman"/>
                <w:sz w:val="28"/>
              </w:rPr>
              <w:t>еред грудью, ладони сведены вме</w:t>
            </w:r>
            <w:r w:rsidRPr="00700D16">
              <w:rPr>
                <w:rFonts w:ascii="Times New Roman" w:hAnsi="Times New Roman" w:cs="Times New Roman"/>
                <w:sz w:val="28"/>
              </w:rPr>
              <w:t>сте, тыльной стороной вниз.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Ребенок дует на ладоши, представляя, что держит именинный торт, на котором стоят свечи. Глубокий вдох носом и, надув щеки, выполнить продолжительный выдох, вытянув губы трубочкой.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«Тихо - громко»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.: основная стойка.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Вдох всегда делать носом. Выдо</w:t>
            </w:r>
            <w:r w:rsidR="00740886" w:rsidRPr="00700D16">
              <w:rPr>
                <w:rFonts w:ascii="Times New Roman" w:hAnsi="Times New Roman" w:cs="Times New Roman"/>
                <w:sz w:val="28"/>
              </w:rPr>
              <w:t>х - поочередно, то тихий продол</w:t>
            </w:r>
            <w:r w:rsidRPr="00700D16">
              <w:rPr>
                <w:rFonts w:ascii="Times New Roman" w:hAnsi="Times New Roman" w:cs="Times New Roman"/>
                <w:sz w:val="28"/>
              </w:rPr>
              <w:t xml:space="preserve">жительный, </w:t>
            </w:r>
            <w:r w:rsidRPr="00700D16">
              <w:rPr>
                <w:rFonts w:ascii="Times New Roman" w:hAnsi="Times New Roman" w:cs="Times New Roman"/>
                <w:sz w:val="28"/>
              </w:rPr>
              <w:lastRenderedPageBreak/>
              <w:t>то с силой, со звуком.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«Мы считаем»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.: основная стойка.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Выполнять упражнение согласно строкам стихотворения.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Один, два, три, четыре, пять!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Все умеем мы считать.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Отдыхать умеем тоже -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Руки за спину положим,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Голову поднимем выше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И легко-легко подышим.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«Здравствуй, солнышко!»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 - ноги на ширине плеч, руки за спиной опущены вниз.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Медленно поднять руки вверх - вдох; опуская руки вниз, отводя их за спину, - медленный плавный выдох.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«Хлопушка»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 - ноги на ширине плеч, руки разведены в стороны.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Глубоко вдохнуть, наклониться вперед, хлопнуть ладонями по коленям - выдох, вернуться в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, - вдох.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«Вертолет»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 xml:space="preserve">. - ноги на ширине плеч, руки в стороны. Глубоко вдохнуть, не меняя положения рук, повернуться вправо - выдохнуть;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 - вдохнуть. То же - влево.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«Грибок»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 - глубокий присед, руками обхватив колени (грибок маленький).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Медленно выпрямиться, разводя руки в стороны, немного отводя голову назад, - вдох (грибок вырос).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Таким образом, на занятиях оздоровительной направленности можно использовать различные дыхательные упражнения. Целесообразно их проводить в стихотворной игровой форме. Эффективность этих упражнений заключается в том, что осуществляется полноценный дренаж бронхов, очищается слизистая дыхательных путей, укрепляется дыхательная мускулатура в целом. Кроме кислородного питания с помощью дыхания происходит и энергетическая подпитка организма. Вместе с тем правильное дыхание регулирует состояние нервной системы человека, а тем более ребенка младшего дошкольного возраста.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Педагог, объясняя выполнение определенного дыхательного упражнения, показывает его, а в дальнейшем корректирует выполнение его детьми. Вместе с тем название самого упражнения («Накачиваем шины», «Задуй свечу»), эмоционально представленное педагогом, способствует тому, что дети в </w:t>
            </w:r>
            <w:r w:rsidRPr="00700D16">
              <w:rPr>
                <w:rFonts w:ascii="Times New Roman" w:hAnsi="Times New Roman" w:cs="Times New Roman"/>
                <w:sz w:val="28"/>
              </w:rPr>
              <w:lastRenderedPageBreak/>
              <w:t>своем воображении рисуют то, что им предстоит выразить дыханием, руками, плечами и т.п. И поэтому достигается благоприятный оздоровительный эффект от проведения данных упражнений на физкультурных занятиях.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3. Методика обучения детей дыхательным упражнениям (конспект)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Учебно-тренировочное занятие, включающее дыхательные упражнения для детей младшего дошкольного возраста.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Программные задачи: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1. Учить детей выполнять повороты переступанием на месте.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2. Закреплять умения лазать по гимнастической стенке (высота - до 1,5 м); прокатывать мяч с горки с попаданием в предметы.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3. Совершенствовать умения подпрыгивать на месте; прыгать из обруча в обруч; ходить и бегать по ограниченной площади.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Оборудование: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r w:rsidRPr="00700D16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700D16">
              <w:rPr>
                <w:rFonts w:ascii="Times New Roman" w:hAnsi="Times New Roman" w:cs="Times New Roman"/>
                <w:sz w:val="28"/>
              </w:rPr>
              <w:t xml:space="preserve"> шнур длиной 10 м - 2 шт.;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r w:rsidRPr="00700D16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700D16">
              <w:rPr>
                <w:rFonts w:ascii="Times New Roman" w:hAnsi="Times New Roman" w:cs="Times New Roman"/>
                <w:sz w:val="28"/>
              </w:rPr>
              <w:t xml:space="preserve"> мячи - по количеству детей;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r w:rsidRPr="00700D16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700D16">
              <w:rPr>
                <w:rFonts w:ascii="Times New Roman" w:hAnsi="Times New Roman" w:cs="Times New Roman"/>
                <w:sz w:val="28"/>
              </w:rPr>
              <w:t xml:space="preserve"> дуга, кегля, доска с кубом (горка) для катания мяча - по 3 шт.;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r w:rsidRPr="00700D16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700D16">
              <w:rPr>
                <w:rFonts w:ascii="Times New Roman" w:hAnsi="Times New Roman" w:cs="Times New Roman"/>
                <w:sz w:val="28"/>
              </w:rPr>
              <w:t xml:space="preserve"> обручи - 15 шт.;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r w:rsidRPr="00700D16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700D16">
              <w:rPr>
                <w:rFonts w:ascii="Times New Roman" w:hAnsi="Times New Roman" w:cs="Times New Roman"/>
                <w:sz w:val="28"/>
              </w:rPr>
              <w:t xml:space="preserve"> стенка гимнастическая; 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</w:r>
            <w:r w:rsidRPr="00700D16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700D16">
              <w:rPr>
                <w:rFonts w:ascii="Times New Roman" w:hAnsi="Times New Roman" w:cs="Times New Roman"/>
                <w:sz w:val="28"/>
              </w:rPr>
              <w:t xml:space="preserve"> игрушки: собачка, заяц, лиса, медведь, клоун.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Ход занятия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Содержание движений Методические рекомендации Дозировка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Вводная часть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Перестроение в колонну.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Ходьба в колонне по одному: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- обычная, руки произвольно;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- на носках руки у плеч;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- на пятках, движение выпрямленными вперед руками вверх, вниз;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- с высоким подниманием колен, руки за спиной;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- мелким шагом, руки на поясе Шнуры положены параллельно на расстоянии 20-25 см. Общая дозировка части - до 1,5 мин.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Бег между шнурами мелким и широким шагом Шнуры быстро убрать 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Бег за инструктором в колонне друг за другом, пробегая быстро 10-20 м В чередовании с ходьбой 2 раза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Дыхательные упражнения. В ходьбе.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Дети самостоятельно берут мячи и строятся в круг для ОРУ 2 раза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Основная часть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ОРУ (с мячами)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1.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 xml:space="preserve">. - сидя на полу, ноги вместе, руки с мячом на ногах. Поднять руки над </w:t>
            </w:r>
            <w:r w:rsidRPr="00700D16">
              <w:rPr>
                <w:rFonts w:ascii="Times New Roman" w:hAnsi="Times New Roman" w:cs="Times New Roman"/>
                <w:sz w:val="28"/>
              </w:rPr>
              <w:lastRenderedPageBreak/>
              <w:t xml:space="preserve">головой, выпрямить их вверх, принять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 4-6 раз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2.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 - сидя на полу, мяч в руках. Поворот вправо, дотронуться мячом пола с правой стороны. То же в левую сторону. 4-5 раз в каждую сторону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3.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 xml:space="preserve">. - стоя на коленях, руки с мячом за головой. Сесть на пятки, выпрямить руки с мячом вперед, вернуться в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 4-6 раз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4.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 - лежа на спине, руки с мячом перед грудью. Поочередное сгибание ног, доставая коленками мяч В чередовании с отдыхом 4-8 движений 2-4 раза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5.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. - сидя на полу на пятках.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Прокатить мяч вокруг себя в правую, а затем в левую сторону одной рукой</w:t>
            </w:r>
            <w:r w:rsidR="00740886" w:rsidRPr="00700D16">
              <w:rPr>
                <w:rFonts w:ascii="Times New Roman" w:hAnsi="Times New Roman" w:cs="Times New Roman"/>
                <w:sz w:val="28"/>
              </w:rPr>
              <w:t>, с</w:t>
            </w:r>
            <w:r w:rsidRPr="00700D16">
              <w:rPr>
                <w:rFonts w:ascii="Times New Roman" w:hAnsi="Times New Roman" w:cs="Times New Roman"/>
                <w:sz w:val="28"/>
              </w:rPr>
              <w:t>тараться не терять мяч 2 раза в каждую сторону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Упражнение на расслабление мышц ног - «потрясем ножками». Упражнение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выполня¬ется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 xml:space="preserve"> стоя 2-3 раза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ОВД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1. Катание мяча с горки с попаданием в предмет Поточно по трое 3-4 раза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2. Прыжки из обруча в обруч с последующим лазанием по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гим¬настической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 xml:space="preserve"> стенке Поточно по трое. Дети выполняют прыжки на двух ногах через 5 обручей, затем взбираются на высоту до 1,5 м, которая обозначена ориентиром (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ленточ¬кой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>, погремушкой).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Воспитатель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оказы¬вает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 xml:space="preserve"> помощь в </w:t>
            </w:r>
            <w:proofErr w:type="spellStart"/>
            <w:r w:rsidRPr="00700D16">
              <w:rPr>
                <w:rFonts w:ascii="Times New Roman" w:hAnsi="Times New Roman" w:cs="Times New Roman"/>
                <w:sz w:val="28"/>
              </w:rPr>
              <w:t>стра¬ховке</w:t>
            </w:r>
            <w:proofErr w:type="spellEnd"/>
            <w:r w:rsidRPr="00700D16">
              <w:rPr>
                <w:rFonts w:ascii="Times New Roman" w:hAnsi="Times New Roman" w:cs="Times New Roman"/>
                <w:sz w:val="28"/>
              </w:rPr>
              <w:t xml:space="preserve"> детей во время лазания 3-4 раза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Подвижная игра «Вороны и собачка» С подпрыгиваниями на месте.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Роль вороны может выполнять ребенок 2-3 раза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Дыхательная гимнастика «Домик» 2 раза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Заключительная часть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Пальчиковая гимнастика «Лошадка» Дети строятся в колонну, идут по залу за инструктором и останавливаются по его сигналу 2 раза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Повороты с переступанием на месте 2 раза в каждую сторону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Заключение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Важное место в физическом воспитании детей дошкольного возраста занимают дыхательные упражнения, так как в настоящее время в связи со значительным количеством респираторных заболеваний, аллергией дыхательных путей, поэтому эта работа приобретает особую значимость и как профилактическая мера, и как средство полноценного развития детей, перенесших легочные заболевания.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Нами рассмотрены методики, позволяющие приучать детей правильному носовому дыханию, предложенными следующими авторами: А.Н. Стрельниковой, М.Л. Лазарева и др.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 xml:space="preserve">Дыхательные упражнения можно проводить: во время занятий (для снятия напряжения и усталости), физкультминутках, гимнастике пробуждения, индивидуальные занятия с дидактическим материалом. Для воспитателей и </w:t>
            </w:r>
            <w:r w:rsidRPr="00700D16">
              <w:rPr>
                <w:rFonts w:ascii="Times New Roman" w:hAnsi="Times New Roman" w:cs="Times New Roman"/>
                <w:sz w:val="28"/>
              </w:rPr>
              <w:lastRenderedPageBreak/>
              <w:t>родителей можно оформить тематические папки-передвижки, включающие материал об актуальности обучения детей носовому дыханию, комплексов дыхательной гимнастики и др. для дальнейшего использования в работе с детьми дошкольного возраста.</w:t>
            </w:r>
            <w:r w:rsidRPr="00700D16">
              <w:rPr>
                <w:rFonts w:ascii="Times New Roman" w:hAnsi="Times New Roman" w:cs="Times New Roman"/>
                <w:sz w:val="28"/>
              </w:rPr>
              <w:br/>
              <w:t>Использование дыхательной гимнастики, как средство оздоровления в работе с детьми дошкольного возраста по физическому воспитанию создает возможность уменьшения заболеваний дыхательной системы. Только при совместном овладении педагогами и родителями элементов дыхательной гимнастики дает положительный результат в оздоровлении ребенка не только на физическое развитие, но и на резистентность (иммунитет) организма в целом. Важным условием применения дыхательной гимнастики является варьирование комплексов по дыхательной гимнастике; правильное сочетание в разных частях физкультурного занятия и в режимных моментах; совместное сотрудничество с педагогами и родителями.</w:t>
            </w:r>
          </w:p>
        </w:tc>
      </w:tr>
    </w:tbl>
    <w:p w:rsidR="001C7B33" w:rsidRPr="00700D16" w:rsidRDefault="001C7B33" w:rsidP="00740886">
      <w:pPr>
        <w:rPr>
          <w:rFonts w:ascii="Times New Roman" w:hAnsi="Times New Roman" w:cs="Times New Roman"/>
          <w:sz w:val="32"/>
          <w:szCs w:val="24"/>
        </w:rPr>
      </w:pPr>
    </w:p>
    <w:sectPr w:rsidR="001C7B33" w:rsidRPr="00700D16" w:rsidSect="00DC2C13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B4"/>
    <w:rsid w:val="001C7B33"/>
    <w:rsid w:val="00565DB4"/>
    <w:rsid w:val="00700D16"/>
    <w:rsid w:val="00740886"/>
    <w:rsid w:val="00D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1022"/>
  <w15:docId w15:val="{05203307-54AB-40FB-B102-D6BC581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5</cp:revision>
  <cp:lastPrinted>2019-02-20T09:18:00Z</cp:lastPrinted>
  <dcterms:created xsi:type="dcterms:W3CDTF">2017-12-02T22:11:00Z</dcterms:created>
  <dcterms:modified xsi:type="dcterms:W3CDTF">2019-02-20T09:25:00Z</dcterms:modified>
</cp:coreProperties>
</file>