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4E" w:rsidRDefault="000D3F4E" w:rsidP="000D3F4E">
      <w:pPr>
        <w:rPr>
          <w:rFonts w:ascii="Monotype Corsiva" w:hAnsi="Monotype Corsiva" w:cs="Times New Roman"/>
          <w:b/>
          <w:sz w:val="96"/>
          <w:szCs w:val="28"/>
        </w:rPr>
      </w:pPr>
    </w:p>
    <w:p w:rsidR="000D3F4E" w:rsidRPr="003F2CA7" w:rsidRDefault="000D3F4E" w:rsidP="000D3F4E">
      <w:pPr>
        <w:jc w:val="center"/>
        <w:rPr>
          <w:rFonts w:ascii="Monotype Corsiva" w:hAnsi="Monotype Corsiva" w:cs="Times New Roman"/>
          <w:b/>
          <w:sz w:val="96"/>
          <w:szCs w:val="28"/>
        </w:rPr>
      </w:pPr>
      <w:r w:rsidRPr="003F2CA7">
        <w:rPr>
          <w:rFonts w:ascii="Monotype Corsiva" w:hAnsi="Monotype Corsiva" w:cs="Times New Roman"/>
          <w:b/>
          <w:sz w:val="96"/>
          <w:szCs w:val="28"/>
        </w:rPr>
        <w:t>ДОКЛАД</w:t>
      </w:r>
    </w:p>
    <w:p w:rsidR="000D3F4E" w:rsidRDefault="000D3F4E" w:rsidP="000D3F4E">
      <w:pPr>
        <w:jc w:val="center"/>
        <w:rPr>
          <w:rFonts w:ascii="Monotype Corsiva" w:hAnsi="Monotype Corsiva" w:cs="Times New Roman"/>
          <w:b/>
          <w:sz w:val="96"/>
          <w:szCs w:val="28"/>
        </w:rPr>
      </w:pPr>
      <w:r w:rsidRPr="003F2CA7">
        <w:rPr>
          <w:rFonts w:ascii="Monotype Corsiva" w:hAnsi="Monotype Corsiva" w:cs="Times New Roman"/>
          <w:b/>
          <w:sz w:val="96"/>
          <w:szCs w:val="28"/>
        </w:rPr>
        <w:t>на тему:</w:t>
      </w:r>
    </w:p>
    <w:p w:rsidR="000D3F4E" w:rsidRPr="003422EB" w:rsidRDefault="000D3F4E" w:rsidP="000D3F4E">
      <w:pPr>
        <w:jc w:val="center"/>
        <w:rPr>
          <w:rFonts w:ascii="Monotype Corsiva" w:hAnsi="Monotype Corsiva" w:cs="Times New Roman"/>
          <w:b/>
          <w:sz w:val="96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766A3" wp14:editId="54B95C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3F4E" w:rsidRPr="000D3F4E" w:rsidRDefault="000D3F4E" w:rsidP="000D3F4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3F4E">
                              <w:rPr>
                                <w:rFonts w:ascii="Monotype Corsiva" w:hAnsi="Monotype Corsiva" w:cs="Times New Roman"/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«Взаимодействие ДОУ и семьи по нравственно- патриотическому воспитанию дошкольников»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766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0D3F4E" w:rsidRPr="000D3F4E" w:rsidRDefault="000D3F4E" w:rsidP="000D3F4E">
                      <w:pPr>
                        <w:jc w:val="center"/>
                        <w:rPr>
                          <w:rFonts w:ascii="Monotype Corsiva" w:hAnsi="Monotype Corsiva" w:cs="Times New Roman"/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D3F4E">
                        <w:rPr>
                          <w:rFonts w:ascii="Monotype Corsiva" w:hAnsi="Monotype Corsiva" w:cs="Times New Roman"/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«</w:t>
                      </w:r>
                      <w:r w:rsidRPr="000D3F4E">
                        <w:rPr>
                          <w:rFonts w:ascii="Monotype Corsiva" w:hAnsi="Monotype Corsiva" w:cs="Times New Roman"/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Взаимодействие ДОУ и семьи по нравственно- патриотическому воспитанию дошкольников</w:t>
                      </w:r>
                      <w:r w:rsidRPr="000D3F4E">
                        <w:rPr>
                          <w:rFonts w:ascii="Monotype Corsiva" w:hAnsi="Monotype Corsiva" w:cs="Times New Roman"/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F4E" w:rsidRPr="003F2CA7" w:rsidRDefault="000D3F4E" w:rsidP="000D3F4E">
      <w:pPr>
        <w:jc w:val="right"/>
        <w:rPr>
          <w:rFonts w:ascii="Monotype Corsiva" w:hAnsi="Monotype Corsiva" w:cs="Times New Roman"/>
          <w:b/>
          <w:sz w:val="56"/>
          <w:szCs w:val="28"/>
        </w:rPr>
      </w:pPr>
      <w:r w:rsidRPr="003F2CA7">
        <w:rPr>
          <w:rFonts w:ascii="Monotype Corsiva" w:hAnsi="Monotype Corsiva" w:cs="Times New Roman"/>
          <w:b/>
          <w:sz w:val="56"/>
          <w:szCs w:val="28"/>
        </w:rPr>
        <w:t>Подготовила: воспитатель</w:t>
      </w:r>
    </w:p>
    <w:p w:rsidR="000D3F4E" w:rsidRDefault="000D3F4E" w:rsidP="000D3F4E">
      <w:pPr>
        <w:jc w:val="right"/>
        <w:rPr>
          <w:rFonts w:ascii="Monotype Corsiva" w:hAnsi="Monotype Corsiva" w:cs="Times New Roman"/>
          <w:b/>
          <w:sz w:val="56"/>
          <w:szCs w:val="28"/>
        </w:rPr>
      </w:pPr>
      <w:r w:rsidRPr="003F2CA7">
        <w:rPr>
          <w:rFonts w:ascii="Monotype Corsiva" w:hAnsi="Monotype Corsiva" w:cs="Times New Roman"/>
          <w:b/>
          <w:sz w:val="56"/>
          <w:szCs w:val="28"/>
        </w:rPr>
        <w:t xml:space="preserve"> </w:t>
      </w:r>
      <w:r>
        <w:rPr>
          <w:rFonts w:ascii="Monotype Corsiva" w:hAnsi="Monotype Corsiva" w:cs="Times New Roman"/>
          <w:b/>
          <w:sz w:val="56"/>
          <w:szCs w:val="28"/>
        </w:rPr>
        <w:t>Меджидова А.М</w:t>
      </w:r>
      <w:r w:rsidRPr="003F2CA7">
        <w:rPr>
          <w:rFonts w:ascii="Monotype Corsiva" w:hAnsi="Monotype Corsiva" w:cs="Times New Roman"/>
          <w:b/>
          <w:sz w:val="56"/>
          <w:szCs w:val="28"/>
        </w:rPr>
        <w:t>.</w:t>
      </w:r>
    </w:p>
    <w:p w:rsidR="000D3F4E" w:rsidRPr="003F2CA7" w:rsidRDefault="000D3F4E" w:rsidP="000D3F4E">
      <w:pPr>
        <w:jc w:val="center"/>
        <w:rPr>
          <w:rFonts w:ascii="Monotype Corsiva" w:hAnsi="Monotype Corsiva" w:cs="Times New Roman"/>
          <w:b/>
          <w:sz w:val="56"/>
          <w:szCs w:val="28"/>
        </w:rPr>
      </w:pPr>
      <w:r w:rsidRPr="003F2CA7">
        <w:rPr>
          <w:rFonts w:ascii="Monotype Corsiva" w:hAnsi="Monotype Corsiva" w:cs="Times New Roman"/>
          <w:b/>
          <w:sz w:val="56"/>
          <w:szCs w:val="28"/>
        </w:rPr>
        <w:t>2019 год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lastRenderedPageBreak/>
        <w:t>Детский сад – первое образовательное учреждение, с которым вступает в контакт семья. Но детский сад не может заменить семью, он дополняет ее, выполняя свои особые функции.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Тот дух, который царит в семье и детском саду, которым живут родители и воспитатели – люди, составляющие ближайшее социальное окружение ребенка, оказывается определяющем в формировании внутреннего мира ребенка.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В настоящее время эта работа актуальна и особенно трудна, требует большого такта и терпения, так как в молодых семьях вопросы воспитания патриотизма, нравственности не считаются важными, и зачастую вызывают лишь недоумение.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Главной педагогической идеей для реализации данного направления в воспитании является: «Превратить интерес детского сада к образовательно-воспитательному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F4E">
        <w:rPr>
          <w:rFonts w:ascii="Times New Roman" w:hAnsi="Times New Roman" w:cs="Times New Roman"/>
          <w:sz w:val="28"/>
          <w:szCs w:val="28"/>
        </w:rPr>
        <w:t>процессу - в интерес семейный. Сплотить не только детскую группу в коллектив единомышленников, но и их родителей сделать своими союзниками».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3F4E">
        <w:rPr>
          <w:rFonts w:ascii="Times New Roman" w:hAnsi="Times New Roman" w:cs="Times New Roman"/>
          <w:sz w:val="28"/>
          <w:szCs w:val="28"/>
        </w:rPr>
        <w:t>.Для</w:t>
      </w:r>
      <w:proofErr w:type="gramEnd"/>
      <w:r w:rsidRPr="000D3F4E">
        <w:rPr>
          <w:rFonts w:ascii="Times New Roman" w:hAnsi="Times New Roman" w:cs="Times New Roman"/>
          <w:sz w:val="28"/>
          <w:szCs w:val="28"/>
        </w:rPr>
        <w:t xml:space="preserve"> того чтобы привлечь родителей к мероприятиям нами широко применяются различные формы работы, как групповые, подгрупповые так и индивидуальные.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беседы;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консультации: «Воспитание самостоятельности и ответственности», «Как воспитать маленького гражданина»;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совместные конкурсы: «Дары Осени», «Золотые руки наших мам», «Папа может», поделки из природного материала, поделки из овощей, сезонные выставки совместных работ «Новогодние игрушки»;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совместные работы детей и родителей на темы: «Моя семья», «Спортивная семья», «Как я провел лето». Оформляется фотоальбом, к которому ребята потом постоянно обращаются, показывают друг другу фотографии своей семьи. Дети делятся своими впечатлениями, учатся слушать друг друга, проявляют интерес к собеседнику;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досуги, праздники: «День матери», «Папа, мама, я – дружная семья», «Веселые старты»;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• поручения родителям.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 xml:space="preserve">Для коллектива родителей организуются общие консультации, групповые и общие родительские собрания, конференции, выставки, лекции, кружки; </w:t>
      </w:r>
      <w:bookmarkStart w:id="0" w:name="_GoBack"/>
      <w:r w:rsidRPr="000D3F4E">
        <w:rPr>
          <w:rFonts w:ascii="Times New Roman" w:hAnsi="Times New Roman" w:cs="Times New Roman"/>
          <w:sz w:val="28"/>
          <w:szCs w:val="28"/>
        </w:rPr>
        <w:lastRenderedPageBreak/>
        <w:t>оформляются информационные и тематические стенды, проводятся вечера вопросов и ответов, встречи за круглым столом.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Каждое тематическое мероприятие сопровождается большой предварительной работой педагогов, родителей и детей (подготовка декораций к утреннику, создание подарков к празднику для друзей, родителей, самостоятельная творческая деятельность). Чтобы оставить в душе ребенка яркие впечатления о происходящих событиях, используются разнообразные выразительные средства: художественное слово, фольклорная игра, музыка, песня, театрализация и др. Непосредственное участие каждого ребенка в утреннике, посвященном празднику, дает возможность детям соприкоснуться с культурой своего народа через творчество, искусство, открыто проявить собственное эмоциональное переживание радости, удивления, восхищения.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Педагогами ДОУ разработаны и реализуются мероприятия по патриотическому воспитанию, целью которых является формирование патриотических чувств у детей; воспитание у ребенка любви и привязанности к своей семье, дому, детскому саду, улице, городу, Родине.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Необходимым условием реализации мероприятий является специально организованная развивающая предметно-пространственная среда, стимулирующая познавательные интересы детей: различные аудио- и видеоматериалы, детские народные инструменты, необходимые атрибуты и костюмы к праздникам, оборудованы центры патриотического воспитания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Нами накоплен довольно обширный наглядный и дидактический материал (материал о символах России, о флаге и гербе, материал об истории города). Есть у нас и довольно большая коллекция фотоснимков, рассказывающих о прошлом и настоящем нашего города. Систематическая работа коллектива ДОУ по данному направлению проводится в нашем детском саду при активном участии родителей воспитанников и в тесной связи с общественными организациями и учреждениями города. Дедушкам и бабушкам наших детей мы предлагаем рассказать воспитанникам детсада о прошлом нашего города, об участии их в защите нашей страны в годы войны. Мамам и папам – рассказать о памятниках и достопримечательностях в нашем городе. Даем воспитанникам задание на дом – узнать, где работают их родители. Одновременно просим родителей больше рассказывать малышам о своей работе.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 xml:space="preserve">Традиционными стали ежегодные мероприятия, посвященные 9 мая, с приглашением ветеранов. Эти встречи всегда проходят очень в трогательной обстановке, после торжественной части начинается минута воспоминаний, </w:t>
      </w:r>
      <w:r w:rsidRPr="000D3F4E">
        <w:rPr>
          <w:rFonts w:ascii="Times New Roman" w:hAnsi="Times New Roman" w:cs="Times New Roman"/>
          <w:sz w:val="28"/>
          <w:szCs w:val="28"/>
        </w:rPr>
        <w:lastRenderedPageBreak/>
        <w:t>где ветераны рассказывают воспитанникам о своих подвигах, подвигах их товарищей, тяжелых временах.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 xml:space="preserve">Чтобы заложить у детей основы духовности и нравственности, мы знакомим детей с православием, как частью истории России посредством знакомства с праздниками </w:t>
      </w:r>
      <w:r w:rsidR="00EB3536">
        <w:rPr>
          <w:rFonts w:ascii="Times New Roman" w:hAnsi="Times New Roman" w:cs="Times New Roman"/>
          <w:sz w:val="28"/>
          <w:szCs w:val="28"/>
        </w:rPr>
        <w:t>–</w:t>
      </w:r>
      <w:r w:rsidRPr="000D3F4E">
        <w:rPr>
          <w:rFonts w:ascii="Times New Roman" w:hAnsi="Times New Roman" w:cs="Times New Roman"/>
          <w:sz w:val="28"/>
          <w:szCs w:val="28"/>
        </w:rPr>
        <w:t xml:space="preserve"> </w:t>
      </w:r>
      <w:r w:rsidR="00EB3536">
        <w:rPr>
          <w:rFonts w:ascii="Times New Roman" w:hAnsi="Times New Roman" w:cs="Times New Roman"/>
          <w:sz w:val="28"/>
          <w:szCs w:val="28"/>
        </w:rPr>
        <w:t>Ураза Байрам</w:t>
      </w:r>
      <w:r w:rsidRPr="000D3F4E">
        <w:rPr>
          <w:rFonts w:ascii="Times New Roman" w:hAnsi="Times New Roman" w:cs="Times New Roman"/>
          <w:sz w:val="28"/>
          <w:szCs w:val="28"/>
        </w:rPr>
        <w:t xml:space="preserve">, </w:t>
      </w:r>
      <w:r w:rsidR="00EB3536">
        <w:rPr>
          <w:rFonts w:ascii="Times New Roman" w:hAnsi="Times New Roman" w:cs="Times New Roman"/>
          <w:sz w:val="28"/>
          <w:szCs w:val="28"/>
        </w:rPr>
        <w:t xml:space="preserve">Курбан Байрам, </w:t>
      </w:r>
      <w:proofErr w:type="spellStart"/>
      <w:r w:rsidR="00EB3536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EB3536">
        <w:rPr>
          <w:rFonts w:ascii="Times New Roman" w:hAnsi="Times New Roman" w:cs="Times New Roman"/>
          <w:sz w:val="28"/>
          <w:szCs w:val="28"/>
        </w:rPr>
        <w:t xml:space="preserve"> Байрам, </w:t>
      </w:r>
      <w:r w:rsidRPr="000D3F4E">
        <w:rPr>
          <w:rFonts w:ascii="Times New Roman" w:hAnsi="Times New Roman" w:cs="Times New Roman"/>
          <w:sz w:val="28"/>
          <w:szCs w:val="28"/>
        </w:rPr>
        <w:t>Пасха, стар</w:t>
      </w:r>
      <w:r w:rsidR="00EB3536">
        <w:rPr>
          <w:rFonts w:ascii="Times New Roman" w:hAnsi="Times New Roman" w:cs="Times New Roman"/>
          <w:sz w:val="28"/>
          <w:szCs w:val="28"/>
        </w:rPr>
        <w:t>инных народных обычаев и т.д</w:t>
      </w:r>
      <w:r w:rsidRPr="000D3F4E">
        <w:rPr>
          <w:rFonts w:ascii="Times New Roman" w:hAnsi="Times New Roman" w:cs="Times New Roman"/>
          <w:sz w:val="28"/>
          <w:szCs w:val="28"/>
        </w:rPr>
        <w:t>.</w:t>
      </w:r>
    </w:p>
    <w:p w:rsidR="000D3F4E" w:rsidRPr="000D3F4E" w:rsidRDefault="000D3F4E" w:rsidP="000D3F4E">
      <w:pPr>
        <w:rPr>
          <w:rFonts w:ascii="Times New Roman" w:hAnsi="Times New Roman" w:cs="Times New Roman"/>
          <w:sz w:val="28"/>
          <w:szCs w:val="28"/>
        </w:rPr>
      </w:pPr>
      <w:r w:rsidRPr="000D3F4E">
        <w:rPr>
          <w:rFonts w:ascii="Times New Roman" w:hAnsi="Times New Roman" w:cs="Times New Roman"/>
          <w:sz w:val="28"/>
          <w:szCs w:val="28"/>
        </w:rPr>
        <w:t>Мы многого добились, но останавливаться на достигнутом не собираемся. Ведь у нас есть одна цель – воспитать будущих созидателей жизни. Какой человек, такой и мир, который он создает вокруг себя.</w:t>
      </w:r>
    </w:p>
    <w:bookmarkEnd w:id="0"/>
    <w:p w:rsidR="00010C40" w:rsidRDefault="00010C40"/>
    <w:sectPr w:rsidR="00010C40" w:rsidSect="000D3F4E">
      <w:pgSz w:w="11906" w:h="16838"/>
      <w:pgMar w:top="1134" w:right="850" w:bottom="1134" w:left="1701" w:header="708" w:footer="708" w:gutter="0"/>
      <w:pgBorders w:display="firstPage" w:offsetFrom="page">
        <w:top w:val="flowersDaisies" w:sz="15" w:space="24" w:color="auto"/>
        <w:left w:val="flowersDaisies" w:sz="15" w:space="24" w:color="auto"/>
        <w:bottom w:val="flowersDaisies" w:sz="15" w:space="24" w:color="auto"/>
        <w:right w:val="flowersDaisi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C3"/>
    <w:rsid w:val="00010C40"/>
    <w:rsid w:val="000D3F4E"/>
    <w:rsid w:val="00741FC3"/>
    <w:rsid w:val="00E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4DF6"/>
  <w15:chartTrackingRefBased/>
  <w15:docId w15:val="{E6F60989-0BCC-4A89-8E4D-C71A6E3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D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2019-04-26T09:15:00Z</cp:lastPrinted>
  <dcterms:created xsi:type="dcterms:W3CDTF">2019-04-26T07:26:00Z</dcterms:created>
  <dcterms:modified xsi:type="dcterms:W3CDTF">2019-04-26T09:18:00Z</dcterms:modified>
</cp:coreProperties>
</file>