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45" w:rsidRDefault="00235C45" w:rsidP="00235C45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35C45" w:rsidRDefault="00235C45" w:rsidP="00235C45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35C45" w:rsidRPr="003422EB" w:rsidRDefault="00235C45" w:rsidP="00235C45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ДОКЛАД</w:t>
      </w:r>
    </w:p>
    <w:p w:rsidR="00235C45" w:rsidRPr="003422EB" w:rsidRDefault="00235C45" w:rsidP="00235C45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на педсовет</w:t>
      </w:r>
      <w:r w:rsidRPr="003422EB">
        <w:rPr>
          <w:rFonts w:ascii="Times New Roman" w:hAnsi="Times New Roman" w:cs="Times New Roman"/>
          <w:b/>
          <w:sz w:val="56"/>
          <w:szCs w:val="28"/>
        </w:rPr>
        <w:t xml:space="preserve"> на тему:</w:t>
      </w:r>
    </w:p>
    <w:p w:rsidR="00235C45" w:rsidRDefault="00235C45" w:rsidP="00235C45">
      <w:pPr>
        <w:jc w:val="center"/>
        <w:rPr>
          <w:rFonts w:ascii="Monotype Corsiva" w:hAnsi="Monotype Corsiva" w:cs="Times New Roman"/>
          <w:b/>
          <w:sz w:val="96"/>
          <w:szCs w:val="28"/>
        </w:rPr>
      </w:pPr>
    </w:p>
    <w:p w:rsidR="00235C45" w:rsidRPr="00235C45" w:rsidRDefault="00235C45" w:rsidP="00235C45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235C45">
        <w:rPr>
          <w:rFonts w:ascii="Monotype Corsiva" w:hAnsi="Monotype Corsiva" w:cs="Times New Roman"/>
          <w:b/>
          <w:sz w:val="72"/>
          <w:szCs w:val="28"/>
        </w:rPr>
        <w:t>«</w:t>
      </w:r>
      <w:r w:rsidRPr="00235C45">
        <w:rPr>
          <w:rFonts w:ascii="Monotype Corsiva" w:hAnsi="Monotype Corsiva" w:cs="Times New Roman"/>
          <w:b/>
          <w:sz w:val="72"/>
          <w:szCs w:val="28"/>
        </w:rPr>
        <w:t>Воспитание нравственно-патриотических чувств у детей дошкольного возраста</w:t>
      </w:r>
      <w:r w:rsidRPr="00235C45">
        <w:rPr>
          <w:rFonts w:ascii="Monotype Corsiva" w:hAnsi="Monotype Corsiva" w:cs="Times New Roman"/>
          <w:b/>
          <w:sz w:val="72"/>
          <w:szCs w:val="28"/>
        </w:rPr>
        <w:t>»</w:t>
      </w:r>
    </w:p>
    <w:p w:rsidR="00235C45" w:rsidRDefault="00235C45" w:rsidP="00235C45">
      <w:pPr>
        <w:jc w:val="center"/>
        <w:rPr>
          <w:rFonts w:ascii="Monotype Corsiva" w:hAnsi="Monotype Corsiva" w:cs="Times New Roman"/>
          <w:b/>
          <w:sz w:val="96"/>
          <w:szCs w:val="28"/>
        </w:rPr>
      </w:pPr>
    </w:p>
    <w:p w:rsidR="00235C45" w:rsidRPr="003422EB" w:rsidRDefault="00235C45" w:rsidP="00235C45">
      <w:pPr>
        <w:jc w:val="center"/>
        <w:rPr>
          <w:rFonts w:ascii="Monotype Corsiva" w:hAnsi="Monotype Corsiva" w:cs="Times New Roman"/>
          <w:b/>
          <w:sz w:val="96"/>
          <w:szCs w:val="28"/>
        </w:rPr>
      </w:pPr>
    </w:p>
    <w:p w:rsidR="00235C45" w:rsidRPr="00235C45" w:rsidRDefault="00235C45" w:rsidP="00235C45">
      <w:pPr>
        <w:jc w:val="right"/>
        <w:rPr>
          <w:rFonts w:ascii="Times New Roman" w:hAnsi="Times New Roman" w:cs="Times New Roman"/>
          <w:b/>
          <w:sz w:val="48"/>
          <w:szCs w:val="28"/>
        </w:rPr>
      </w:pPr>
      <w:r w:rsidRPr="00235C45">
        <w:rPr>
          <w:rFonts w:ascii="Times New Roman" w:hAnsi="Times New Roman" w:cs="Times New Roman"/>
          <w:b/>
          <w:sz w:val="48"/>
          <w:szCs w:val="28"/>
        </w:rPr>
        <w:t>Подготовила: старший воспитатель</w:t>
      </w:r>
    </w:p>
    <w:p w:rsidR="00235C45" w:rsidRPr="00235C45" w:rsidRDefault="00235C45" w:rsidP="00235C45">
      <w:pPr>
        <w:jc w:val="right"/>
        <w:rPr>
          <w:rFonts w:ascii="Times New Roman" w:hAnsi="Times New Roman" w:cs="Times New Roman"/>
          <w:b/>
          <w:sz w:val="48"/>
          <w:szCs w:val="28"/>
        </w:rPr>
      </w:pPr>
      <w:r w:rsidRPr="00235C45">
        <w:rPr>
          <w:rFonts w:ascii="Times New Roman" w:hAnsi="Times New Roman" w:cs="Times New Roman"/>
          <w:b/>
          <w:sz w:val="48"/>
          <w:szCs w:val="28"/>
        </w:rPr>
        <w:t xml:space="preserve"> </w:t>
      </w:r>
      <w:proofErr w:type="spellStart"/>
      <w:r w:rsidRPr="00235C45">
        <w:rPr>
          <w:rFonts w:ascii="Times New Roman" w:hAnsi="Times New Roman" w:cs="Times New Roman"/>
          <w:b/>
          <w:sz w:val="48"/>
          <w:szCs w:val="28"/>
        </w:rPr>
        <w:t>Гаджимагомедова</w:t>
      </w:r>
      <w:proofErr w:type="spellEnd"/>
      <w:r w:rsidRPr="00235C45">
        <w:rPr>
          <w:rFonts w:ascii="Times New Roman" w:hAnsi="Times New Roman" w:cs="Times New Roman"/>
          <w:b/>
          <w:sz w:val="48"/>
          <w:szCs w:val="28"/>
        </w:rPr>
        <w:t xml:space="preserve"> А.Х.</w:t>
      </w:r>
    </w:p>
    <w:p w:rsidR="00235C45" w:rsidRDefault="00235C45" w:rsidP="00235C45">
      <w:pPr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235C45" w:rsidRDefault="00235C45" w:rsidP="00235C45">
      <w:pPr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235C45" w:rsidRPr="00235C45" w:rsidRDefault="00235C45" w:rsidP="00235C4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35C45">
        <w:rPr>
          <w:rFonts w:ascii="Times New Roman" w:hAnsi="Times New Roman" w:cs="Times New Roman"/>
          <w:b/>
          <w:sz w:val="48"/>
          <w:szCs w:val="28"/>
        </w:rPr>
        <w:t>2019 год</w:t>
      </w:r>
      <w:bookmarkStart w:id="0" w:name="_GoBack"/>
      <w:bookmarkEnd w:id="0"/>
    </w:p>
    <w:p w:rsidR="00235C45" w:rsidRPr="00235C45" w:rsidRDefault="00235C45" w:rsidP="00235C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C4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«Воспитание любви к родному краю, к родной культуре, к родному городу, к родной речи – задача первостепенной важности, и нет </w:t>
      </w:r>
      <w:proofErr w:type="gramStart"/>
      <w:r w:rsidRPr="00235C45">
        <w:rPr>
          <w:rFonts w:ascii="Times New Roman" w:hAnsi="Times New Roman" w:cs="Times New Roman"/>
          <w:i/>
          <w:sz w:val="28"/>
          <w:szCs w:val="28"/>
        </w:rPr>
        <w:t>необходимости это</w:t>
      </w:r>
      <w:proofErr w:type="gramEnd"/>
      <w:r w:rsidRPr="00235C45">
        <w:rPr>
          <w:rFonts w:ascii="Times New Roman" w:hAnsi="Times New Roman" w:cs="Times New Roman"/>
          <w:i/>
          <w:sz w:val="28"/>
          <w:szCs w:val="28"/>
        </w:rPr>
        <w:t xml:space="preserve"> доказывать. Но как 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235C45" w:rsidRPr="00235C45" w:rsidRDefault="00235C45" w:rsidP="00235C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C45">
        <w:rPr>
          <w:rFonts w:ascii="Times New Roman" w:hAnsi="Times New Roman" w:cs="Times New Roman"/>
          <w:i/>
          <w:sz w:val="28"/>
          <w:szCs w:val="28"/>
        </w:rPr>
        <w:t>Академик Д. С. Лихачёв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Дошкольный возраст – фундамент общего развития ребенка, стартовый период всех высоких человеческих начал. Сохранить человеческое в наших детях, заложить 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 воспитания нравственно-патриотических чувств у дошкольников.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Самое большое счастье для родителей – вырастить здоровых и высоконравственных детей.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 xml:space="preserve">В проекте "Национальной доктрины образования в Российской Федерации" подчеркивается, что "система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призвана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235C45">
        <w:rPr>
          <w:rFonts w:ascii="Times New Roman" w:hAnsi="Times New Roman" w:cs="Times New Roman"/>
          <w:sz w:val="28"/>
          <w:szCs w:val="28"/>
        </w:rPr>
        <w:t> воспитание</w:t>
      </w:r>
      <w:proofErr w:type="gramEnd"/>
      <w:r w:rsidRPr="00235C45">
        <w:rPr>
          <w:rFonts w:ascii="Times New Roman" w:hAnsi="Times New Roman" w:cs="Times New Roman"/>
          <w:sz w:val="28"/>
          <w:szCs w:val="28"/>
        </w:rPr>
        <w:t xml:space="preserve"> патриотов России, граждан правового демократического, социального государства, уважающих права и свободы личности, обладающих высокой нравственностью и проявляющих национальную и религиозную терпимость".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 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Таким образом, нравственно-патриотическое воспитание детей является одной из основных задач дошкольного образовательного учреждения.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Следует подчеркнуть, что в настоящее время выходит достаточно много методической литературы по данному вопросу. Зачастую в ней освещаются лишь отдельные стороны нравственно-патриотического воспитания детей в конкретных видах деятельности и нет стройной системы, отражающей всю полноту данного вопроса. Видимо, это закономерно, поскольку чувство 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lastRenderedPageBreak/>
        <w:t>Задачами нравственно-патриотического воспитания дошкольников являются: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 воспитание у ребенка любви и привязанности к своей семье, дому, детскому саду, улице, городу;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 воспитание уважения к труду;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знакомство детей с символами государства (герб, флаг, гимн);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развитие чувства ответственности и гордости за достижения страны;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толерантности, чувства уважения к другим народам, их традициям.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Данные задачи решаются во всех видах детской деятельности: на занятиях, в играх, в труде, в быту — так как воспитывают в ребенке не только патриотические чувства, но и формируют его взаимоотношения со взрослыми и сверстниками.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По данным последней переписи населения в России 80% населения составляют русские, на втором месте – татары, на третьем – украинцы, затем мордва и чуваши. В среднем Поволжье, где находится и республика Мордовия славянские, тюркские и финно-угорские национальные корни переплетаются гораздо сложнее и гуще, чем в других полиэтнических регионах.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Мы сегодня видим новый расцвет культур коренных народов Поволжья. Открываются детские сады, школы, классы с обучением на родном языке. Национальные праздники собирают тысячи людей самых разных национальностей.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Проблема раннего формирования у дошкольников ценностных отношений в сфере национальных интересов может решаться лишь в ходе изучения и общения представителей культур данного региона. Т. е. поликультурное воспитание – это формирование знаний и уважительного отношения к культуре в целом и к представителям этой культуры в ближайшем окружении ребенка.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 xml:space="preserve">Знакомство дошкольников 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Работа ведется </w:t>
      </w:r>
      <w:r w:rsidRPr="00235C45">
        <w:rPr>
          <w:rFonts w:ascii="Times New Roman" w:hAnsi="Times New Roman" w:cs="Times New Roman"/>
          <w:sz w:val="28"/>
          <w:szCs w:val="28"/>
        </w:rPr>
        <w:lastRenderedPageBreak/>
        <w:t>последовательно, от более близкого, знакомого (семья, детский сад, микрорайон, к более сложному - город, страна.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Основой формирования у детей социального опыта, воспитания привязанности к близким людям является работа по ознакомлению с традициями семей воспитанников. В процессе работы у ребенка постепенно складывается образ собственного дома с его укладом, традициями, стилем взаимоотношений. Это чувство «родительского дома» ложится в основу любви к Родине.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Как же приобщить детей к нравственно-патриотическому воспитанию?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1. Приучать ребенка бережно относиться к вещам, игрушкам, книгам. Объяснять ему, что в каждую вещь вложен труд многих людей. Бережному отношению к книгам, способствуйте развитию интереса к содержанию. Сходить с ребенком в библиотеку и посмотреть, как там хранят книги. Этот игровой прием «как в библиотеке» поможет приучить ребенка к бережному отношению к книге.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2. Дошкольники очень рано начинают проявлять интерес к истории страны, края. Если в городе есть памятники, организовать к ним экскурсии и рассказать,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3. Если у ребенка есть строительный материал, можно предложить ему поострить дом. Когда дом построен, поиграть с ребенком в «новоселье», разместить кукол, зайчиков, мишек. Посмотреть, прочно ли построен дом, красив ли, удобен ли для жилья.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4. Воспитывать у ребенка уважительно-бережное отношение к хлебу. Понаблюдать за тем, как привозят и разгружают хлеб. Рассказать, как выращивают хлеб, сколько труда в него вложено.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5. Рассказать ребенку о своей работе: что вы делаете, какую пользу приносит ваш труд людям, Родине. Рассказать, что вам нравится в вашем труде.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6. Возвращаясь с ребенком из детского сада, предложить ему поиграть в игру «Кто больше заметить интересного?», «Давай рассказывать друг другу, кто больше заметит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предложить ребенку нарисовать, что больше всего понравилось.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Зимой на лыжах, </w:t>
      </w:r>
      <w:r w:rsidRPr="00235C45">
        <w:rPr>
          <w:rFonts w:ascii="Times New Roman" w:hAnsi="Times New Roman" w:cs="Times New Roman"/>
          <w:sz w:val="28"/>
          <w:szCs w:val="28"/>
        </w:rPr>
        <w:lastRenderedPageBreak/>
        <w:t>летом на велосипеде или пешком, полезно отправиться с ребенком в лес, чтобы полюбоваться его красотой, журчанием ручья, пением птиц. Воспитывая любовь к родному краю, важно приучать ребенка беречь природу, охранять ее.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По данной теме также возможно использование других форм организации совместной работы педагогов и родителей: выставки оформленных родителями фотоальбомов и фотогазет о любимых занятиях и увлечениях всей семьи, ее традициях; совместные праздники.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Знакомство с двором, улицей, на которой живут дети, микрорайоном кладут начало формированию у детей представлений о родном городе, его устройстве, истории, достопримечательностях.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Большим интересом детьми совместно с родителями может быть составлена схема микрорайона, на которой каждый ребенок при помощи взрослых рисует дорогу из дома в детский сад, на схеме обозначаются названия улиц, места перехода через дорогу, достопримечательности. При этом дети запоминают адрес детского сада, свой домашний адрес, уточняют правила безопасного поведения на улице.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В нравственно-патриотическом воспитании 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 «долг перед Родиной», «любовь к Отечеству», «ненависть к врагу», «трудовой подвиг» и т. 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Издавна ведется спор, что важнее в становлении личности: семья или общественное воспитание (детский сад, школа, другие образовательные учреждения). Одни великие педагоги склонялись в пользу семьи, другие отдавали пальму первенства общественным учреждениям.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 Песталоцци: семья - подлинный орган воспитания, она учит делом, а живое слово только дополняет и, падая на распаханную жизнью почву, оно производит совершенно иное впечатление.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lastRenderedPageBreak/>
        <w:t>В основе новой концепции взаимодействия семьи и дошкольного учреждения лежит идея о том, что за воспитание детей несут ответственность родители, а все другие социальные институты призваны помочь, поддержать, направить, дополнить их воспитательную деятельность. Уходит в прошлое официально осуществляемая в нашей стране политика превращения воспитания из семейного в общественное.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Исходя из этого нравственно-патриотическое воспитание включает целый комплекс задач: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 воспитание у ребенка любви и привязанности к своей семье, дому, детскому саду, улице, городу;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 воспитание уважения к труду;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знакомство детей с символами государства (герб, флаг, гимн);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развитие чувства ответственности и гордости за достижения страны;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— формирование толерантности, чувства уважения к другим народам, их традициям.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Данные задачи решаются во всех видах детской деятельности: на занятиях, в играх, в труде, в быту — так как воспитывают в ребенке не только патриотические чувства, но и формируют его взаимоотношения со взрослыми и сверстниками.</w:t>
      </w:r>
    </w:p>
    <w:p w:rsidR="00235C45" w:rsidRPr="00235C45" w:rsidRDefault="00235C45" w:rsidP="00235C45">
      <w:pPr>
        <w:rPr>
          <w:rFonts w:ascii="Times New Roman" w:hAnsi="Times New Roman" w:cs="Times New Roman"/>
          <w:sz w:val="28"/>
          <w:szCs w:val="28"/>
        </w:rPr>
      </w:pPr>
      <w:r w:rsidRPr="00235C45">
        <w:rPr>
          <w:rFonts w:ascii="Times New Roman" w:hAnsi="Times New Roman" w:cs="Times New Roman"/>
          <w:sz w:val="28"/>
          <w:szCs w:val="28"/>
        </w:rPr>
        <w:t>Таким образом, подводя итоги можно сказать, что нравственно-патриотическое воспитание дошкольников является важнейшей частью общего воспитания молодого поколения, которое необходимо вводить в общеобразовательную программу детских садов, поскольку в результате мы можем получить патриотически настроенных детей, которые будут любить свою страну и оберегать ее.</w:t>
      </w:r>
    </w:p>
    <w:p w:rsidR="00775EDC" w:rsidRDefault="00775EDC"/>
    <w:sectPr w:rsidR="00775EDC" w:rsidSect="00235C45">
      <w:pgSz w:w="11906" w:h="16838"/>
      <w:pgMar w:top="1134" w:right="850" w:bottom="1134" w:left="1701" w:header="708" w:footer="708" w:gutter="0"/>
      <w:pgBorders w:display="firstPage"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1"/>
    <w:rsid w:val="00235C45"/>
    <w:rsid w:val="00775EDC"/>
    <w:rsid w:val="00E8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20A2"/>
  <w15:chartTrackingRefBased/>
  <w15:docId w15:val="{11DB872A-CAAC-46DF-B753-43B143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C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2019-03-26T08:04:00Z</cp:lastPrinted>
  <dcterms:created xsi:type="dcterms:W3CDTF">2019-03-26T07:56:00Z</dcterms:created>
  <dcterms:modified xsi:type="dcterms:W3CDTF">2019-03-26T08:08:00Z</dcterms:modified>
</cp:coreProperties>
</file>