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87" w:rsidRPr="009A5687" w:rsidRDefault="009A5687" w:rsidP="009A568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A5687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учреждение» с приоритетным художественно-эстетическим </w:t>
      </w:r>
      <w:proofErr w:type="gramStart"/>
      <w:r w:rsidRPr="009A5687">
        <w:rPr>
          <w:rFonts w:ascii="Times New Roman" w:eastAsiaTheme="minorEastAsia" w:hAnsi="Times New Roman" w:cs="Times New Roman"/>
          <w:sz w:val="28"/>
          <w:szCs w:val="28"/>
        </w:rPr>
        <w:t>направлением  «</w:t>
      </w:r>
      <w:proofErr w:type="gramEnd"/>
      <w:r w:rsidRPr="009A5687">
        <w:rPr>
          <w:rFonts w:ascii="Times New Roman" w:eastAsiaTheme="minorEastAsia" w:hAnsi="Times New Roman" w:cs="Times New Roman"/>
          <w:sz w:val="28"/>
          <w:szCs w:val="28"/>
        </w:rPr>
        <w:t>Детский сад «Чебурашка»</w:t>
      </w:r>
    </w:p>
    <w:p w:rsidR="009A5687" w:rsidRPr="009A5687" w:rsidRDefault="009A5687" w:rsidP="009A568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14E22" w:rsidRDefault="00F14E22" w:rsidP="00DF3869">
      <w:pPr>
        <w:rPr>
          <w:b/>
          <w:bCs/>
          <w:sz w:val="36"/>
          <w:szCs w:val="36"/>
        </w:rPr>
      </w:pPr>
    </w:p>
    <w:p w:rsidR="00F14E22" w:rsidRDefault="00F14E22" w:rsidP="00DF3869">
      <w:pPr>
        <w:rPr>
          <w:b/>
          <w:bCs/>
          <w:sz w:val="36"/>
          <w:szCs w:val="36"/>
        </w:rPr>
      </w:pPr>
    </w:p>
    <w:p w:rsidR="00F14E22" w:rsidRDefault="00F14E22" w:rsidP="00DF3869">
      <w:pPr>
        <w:rPr>
          <w:b/>
          <w:bCs/>
          <w:sz w:val="36"/>
          <w:szCs w:val="36"/>
        </w:rPr>
      </w:pPr>
    </w:p>
    <w:p w:rsidR="00F14E22" w:rsidRDefault="00F14E22" w:rsidP="00DF3869">
      <w:pPr>
        <w:rPr>
          <w:b/>
          <w:bCs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E2558" wp14:editId="352B86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E22" w:rsidRPr="00F14E22" w:rsidRDefault="00F14E22" w:rsidP="00F14E22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A5687" w:rsidRPr="009A5687" w:rsidRDefault="00F14E22" w:rsidP="00F14E22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A5687">
                              <w:rPr>
                                <w:b/>
                                <w:bCs/>
                                <w:outline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  <w:p w:rsidR="00F14E22" w:rsidRPr="009A5687" w:rsidRDefault="00F14E22" w:rsidP="00F14E22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A5687"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 родителями по ознакомлению детей </w:t>
                            </w:r>
                            <w:proofErr w:type="gramStart"/>
                            <w:r w:rsidRPr="009A5687"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старшего  дошкольного</w:t>
                            </w:r>
                            <w:proofErr w:type="gramEnd"/>
                            <w:r w:rsidRPr="009A5687">
                              <w:rPr>
                                <w:b/>
                                <w:bCs/>
                                <w:outline/>
                                <w:color w:val="4472C4" w:themeColor="accent5"/>
                                <w:sz w:val="5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возраста с правилами  дорожного движения на 2020-2021 учебный год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E2558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NxaVas4AgAATwQAAA4AAAAAAAAAAAAAAAAALgIA&#10;AGRycy9lMm9Eb2MueG1sUEsBAi0AFAAGAAgAAAAhAEuJJs3WAAAABQEAAA8AAAAAAAAAAAAAAAAA&#10;kgQAAGRycy9kb3ducmV2LnhtbFBLBQYAAAAABAAEAPMAAACVBQAAAAA=&#10;" filled="f" stroked="f">
                <v:textbox style="mso-fit-shape-to-text:t">
                  <w:txbxContent>
                    <w:p w:rsidR="00F14E22" w:rsidRPr="00F14E22" w:rsidRDefault="00F14E22" w:rsidP="00F14E22">
                      <w:pPr>
                        <w:jc w:val="center"/>
                        <w:rPr>
                          <w:b/>
                          <w:bCs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A5687" w:rsidRPr="009A5687" w:rsidRDefault="00F14E22" w:rsidP="00F14E22">
                      <w:pPr>
                        <w:jc w:val="center"/>
                        <w:rPr>
                          <w:b/>
                          <w:bCs/>
                          <w:outline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A5687">
                        <w:rPr>
                          <w:b/>
                          <w:bCs/>
                          <w:outline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  <w:p w:rsidR="00F14E22" w:rsidRPr="009A5687" w:rsidRDefault="00F14E22" w:rsidP="00F14E22">
                      <w:pPr>
                        <w:jc w:val="center"/>
                        <w:rPr>
                          <w:b/>
                          <w:bCs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A5687">
                        <w:rPr>
                          <w:b/>
                          <w:bCs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 родителями по ознакомлению детей </w:t>
                      </w:r>
                      <w:proofErr w:type="gramStart"/>
                      <w:r w:rsidRPr="009A5687">
                        <w:rPr>
                          <w:b/>
                          <w:bCs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старшего  дошкольного</w:t>
                      </w:r>
                      <w:proofErr w:type="gramEnd"/>
                      <w:r w:rsidRPr="009A5687">
                        <w:rPr>
                          <w:b/>
                          <w:bCs/>
                          <w:outline/>
                          <w:color w:val="4472C4" w:themeColor="accent5"/>
                          <w:sz w:val="5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возраста с правилами  дорожного движения на 2020-2021 учебный год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4E22" w:rsidRDefault="00F14E22" w:rsidP="00DF3869">
      <w:pPr>
        <w:rPr>
          <w:b/>
          <w:bCs/>
          <w:sz w:val="36"/>
          <w:szCs w:val="36"/>
        </w:rPr>
      </w:pPr>
    </w:p>
    <w:p w:rsidR="00F14E22" w:rsidRDefault="00F14E22" w:rsidP="00DF3869">
      <w:pPr>
        <w:rPr>
          <w:b/>
          <w:bCs/>
          <w:sz w:val="36"/>
          <w:szCs w:val="36"/>
        </w:rPr>
      </w:pPr>
    </w:p>
    <w:p w:rsidR="005D145F" w:rsidRPr="005D145F" w:rsidRDefault="005D145F" w:rsidP="005D145F">
      <w:pPr>
        <w:rPr>
          <w:rStyle w:val="a5"/>
          <w:sz w:val="32"/>
          <w:szCs w:val="32"/>
        </w:rPr>
      </w:pPr>
    </w:p>
    <w:p w:rsidR="005D145F" w:rsidRPr="005D145F" w:rsidRDefault="005D145F" w:rsidP="009A5687">
      <w:pPr>
        <w:jc w:val="right"/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t xml:space="preserve">                                                                          </w:t>
      </w:r>
      <w:r w:rsidRPr="005D145F">
        <w:rPr>
          <w:rStyle w:val="a5"/>
          <w:sz w:val="32"/>
          <w:szCs w:val="32"/>
        </w:rPr>
        <w:t xml:space="preserve">Подготовила </w:t>
      </w:r>
      <w:r>
        <w:rPr>
          <w:rStyle w:val="a5"/>
          <w:sz w:val="32"/>
          <w:szCs w:val="32"/>
        </w:rPr>
        <w:t xml:space="preserve">воспитатель:                                      </w:t>
      </w:r>
    </w:p>
    <w:p w:rsidR="00F14E22" w:rsidRPr="005D145F" w:rsidRDefault="005D145F" w:rsidP="009A5687">
      <w:pPr>
        <w:jc w:val="right"/>
        <w:rPr>
          <w:rStyle w:val="a5"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                      </w:t>
      </w:r>
      <w:proofErr w:type="spellStart"/>
      <w:r w:rsidRPr="005D145F">
        <w:rPr>
          <w:rStyle w:val="a5"/>
          <w:sz w:val="32"/>
          <w:szCs w:val="32"/>
        </w:rPr>
        <w:t>Умарова</w:t>
      </w:r>
      <w:proofErr w:type="spellEnd"/>
      <w:r w:rsidRPr="005D145F">
        <w:rPr>
          <w:rStyle w:val="a5"/>
          <w:sz w:val="32"/>
          <w:szCs w:val="32"/>
        </w:rPr>
        <w:t xml:space="preserve"> М.В.</w:t>
      </w:r>
    </w:p>
    <w:p w:rsidR="00F14E22" w:rsidRPr="005D145F" w:rsidRDefault="00F14E22" w:rsidP="00DF3869">
      <w:pPr>
        <w:rPr>
          <w:rStyle w:val="a5"/>
        </w:rPr>
      </w:pPr>
    </w:p>
    <w:p w:rsidR="005D145F" w:rsidRDefault="005D145F" w:rsidP="00DF3869">
      <w:pPr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 xml:space="preserve">                                          </w:t>
      </w:r>
      <w:r w:rsidRPr="005D145F">
        <w:rPr>
          <w:rStyle w:val="a5"/>
          <w:sz w:val="36"/>
          <w:szCs w:val="36"/>
        </w:rPr>
        <w:t xml:space="preserve"> 202</w:t>
      </w:r>
      <w:r w:rsidRPr="005D145F">
        <w:rPr>
          <w:rStyle w:val="a5"/>
          <w:b/>
          <w:sz w:val="36"/>
          <w:szCs w:val="36"/>
        </w:rPr>
        <w:t>0</w:t>
      </w:r>
      <w:r>
        <w:rPr>
          <w:rStyle w:val="a5"/>
          <w:b/>
          <w:sz w:val="36"/>
          <w:szCs w:val="36"/>
        </w:rPr>
        <w:t xml:space="preserve"> год</w:t>
      </w:r>
    </w:p>
    <w:p w:rsidR="009E1C38" w:rsidRPr="009A5687" w:rsidRDefault="00210768" w:rsidP="00DF3869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lastRenderedPageBreak/>
        <w:t xml:space="preserve">Семья является </w:t>
      </w:r>
      <w:proofErr w:type="gramStart"/>
      <w:r w:rsidRPr="009A5687">
        <w:rPr>
          <w:rFonts w:ascii="Times New Roman" w:hAnsi="Times New Roman" w:cs="Times New Roman"/>
          <w:sz w:val="28"/>
          <w:szCs w:val="28"/>
        </w:rPr>
        <w:t>важнейшей сферой</w:t>
      </w:r>
      <w:proofErr w:type="gramEnd"/>
      <w:r w:rsidRPr="009A5687">
        <w:rPr>
          <w:rFonts w:ascii="Times New Roman" w:hAnsi="Times New Roman" w:cs="Times New Roman"/>
          <w:sz w:val="28"/>
          <w:szCs w:val="28"/>
        </w:rPr>
        <w:t xml:space="preserve"> определяющей развитие личности ребёнка. В семье происходит становление характера ребёнка, формирование его отношения к окружающим, приобретение первых навыков безопасного поведения на улицах и дорогах.;</w:t>
      </w:r>
      <w:r w:rsidRPr="009A5687">
        <w:rPr>
          <w:rFonts w:ascii="Times New Roman" w:hAnsi="Times New Roman" w:cs="Times New Roman"/>
          <w:sz w:val="28"/>
          <w:szCs w:val="28"/>
        </w:rPr>
        <w:br/>
        <w:t>Одной из основных форм работы по педагогическому просвещению семьи является родительское собрание и проведение круглых столов</w:t>
      </w:r>
      <w:r w:rsidR="009E1C38" w:rsidRPr="009A5687">
        <w:rPr>
          <w:rFonts w:ascii="Times New Roman" w:hAnsi="Times New Roman" w:cs="Times New Roman"/>
          <w:sz w:val="28"/>
          <w:szCs w:val="28"/>
        </w:rPr>
        <w:t>;</w:t>
      </w:r>
    </w:p>
    <w:p w:rsidR="009E1C38" w:rsidRPr="009A5687" w:rsidRDefault="009E1C38" w:rsidP="00DF3869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- фронтальные и индивидуальные опросы родителей, изучение проблем семей воспитанников по проблеме профилактики ДДТТ;</w:t>
      </w:r>
      <w:r w:rsidRPr="009A5687">
        <w:rPr>
          <w:rFonts w:ascii="Times New Roman" w:hAnsi="Times New Roman" w:cs="Times New Roman"/>
          <w:sz w:val="28"/>
          <w:szCs w:val="28"/>
        </w:rPr>
        <w:br/>
        <w:t>- информационные буклеты по безопасности дорожного движения;</w:t>
      </w:r>
      <w:r w:rsidRPr="009A5687">
        <w:rPr>
          <w:rFonts w:ascii="Times New Roman" w:hAnsi="Times New Roman" w:cs="Times New Roman"/>
          <w:sz w:val="28"/>
          <w:szCs w:val="28"/>
        </w:rPr>
        <w:br/>
        <w:t>- организация Дней открытых дверей;</w:t>
      </w:r>
      <w:r w:rsidRPr="009A5687">
        <w:rPr>
          <w:rFonts w:ascii="Times New Roman" w:hAnsi="Times New Roman" w:cs="Times New Roman"/>
          <w:sz w:val="28"/>
          <w:szCs w:val="28"/>
        </w:rPr>
        <w:br/>
        <w:t>- совместное проведение досугов по вопросам профилактики ДДТТ;</w:t>
      </w:r>
      <w:r w:rsidRPr="009A5687">
        <w:rPr>
          <w:rFonts w:ascii="Times New Roman" w:hAnsi="Times New Roman" w:cs="Times New Roman"/>
          <w:sz w:val="28"/>
          <w:szCs w:val="28"/>
        </w:rPr>
        <w:br/>
        <w:t>- групповые встречи – практикумы, круглые столы;</w:t>
      </w:r>
      <w:r w:rsidRPr="009A5687">
        <w:rPr>
          <w:rFonts w:ascii="Times New Roman" w:hAnsi="Times New Roman" w:cs="Times New Roman"/>
          <w:sz w:val="28"/>
          <w:szCs w:val="28"/>
        </w:rPr>
        <w:br/>
        <w:t>- тематические досуги: «Страна дорожных знаков», «КВН «Знатоки правил дорожного движения»;</w:t>
      </w:r>
      <w:r w:rsidRPr="009A5687">
        <w:rPr>
          <w:rFonts w:ascii="Times New Roman" w:hAnsi="Times New Roman" w:cs="Times New Roman"/>
          <w:sz w:val="28"/>
          <w:szCs w:val="28"/>
        </w:rPr>
        <w:br/>
        <w:t>- вовлечение родителей в конкурсы поделок по теме: «Дорожная азбука»;</w:t>
      </w:r>
    </w:p>
    <w:p w:rsidR="009E1C38" w:rsidRPr="009A5687" w:rsidRDefault="00210768" w:rsidP="00DF3869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 Используем такие приемы, которые активизируют внимание родителей, способствуют более легкому запоминанию сути бесед, создают особый настрой на доброжелательный разговор. После небольшого вступления переходим к дискуссии, в качестве примеров используем моменты из жизни, включаем моделирование дорожных ситуаций, включаем практические задания, игры, эстафеты. В некоторых случаях предлагаем родителям совместную деятельность с детьми. </w:t>
      </w:r>
    </w:p>
    <w:p w:rsidR="009E1C38" w:rsidRPr="009A5687" w:rsidRDefault="00210768" w:rsidP="00F73D60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 конце года подводим итоги совместной работы..</w:t>
      </w:r>
      <w:r w:rsidRPr="009A5687">
        <w:rPr>
          <w:rFonts w:ascii="Times New Roman" w:hAnsi="Times New Roman" w:cs="Times New Roman"/>
          <w:sz w:val="28"/>
          <w:szCs w:val="28"/>
        </w:rPr>
        <w:br/>
        <w:t>В процессе консультаций стараемся объяснить родителям, что они являются примером для подражания. Ребёнок учится законам и правилам безопасности на дороге, беря пример с членов семьи и других взрослых.</w:t>
      </w:r>
      <w:r w:rsidRPr="009A5687">
        <w:rPr>
          <w:rFonts w:ascii="Times New Roman" w:hAnsi="Times New Roman" w:cs="Times New Roman"/>
          <w:sz w:val="28"/>
          <w:szCs w:val="28"/>
        </w:rPr>
        <w:br/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 группе педагогами создана насыщенная предметно-развивающая среда, которая пополняется с каждым годом. </w:t>
      </w:r>
      <w:r w:rsidRPr="009A5687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9A5687">
        <w:rPr>
          <w:rFonts w:ascii="Times New Roman" w:hAnsi="Times New Roman" w:cs="Times New Roman"/>
          <w:sz w:val="28"/>
          <w:szCs w:val="28"/>
        </w:rPr>
        <w:t> по профилактике детского дорожно-транспортного травматизма ведется систематически, целенаправленно.</w:t>
      </w:r>
    </w:p>
    <w:p w:rsidR="00181181" w:rsidRPr="009A5687" w:rsidRDefault="00181181" w:rsidP="00181181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Воспитание культуры поведения на улице – актуальная задача сегодняшнего дня. Формирование дисциплинированности, организованности пребывания на улицах и дорогах, в общественном транспорте надо начинать еще в раннем возрасте, поэтому данный вопрос должен стать неотъемлемой частью воспитательного процесса в дошкольных учреждениях. Правила, усвоенные в детстве, в дальнейшем становятся нормой поведения, их соблюдение – потребность.</w:t>
      </w:r>
    </w:p>
    <w:p w:rsidR="00181181" w:rsidRPr="009A5687" w:rsidRDefault="00181181" w:rsidP="00181181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lastRenderedPageBreak/>
        <w:t>Работа по изучению правил дорожного движения проводится в тесном контакте с родителями. В детском саду оформлен стенд «Родителям о правилах дорожного движения». В папках-передвижках помещаются соответствующие статьи и брошюры. На родительские собрания приглашаются работники ГИБДД. Совместная работа педагогического коллектива детского сада, сотрудников ГИБДД и родителей, несомненно, дает свои положительные результаты в деле предупреждения детского дорожно-транспортного травматизма. 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F73D60" w:rsidRPr="009A5687" w:rsidRDefault="00181181" w:rsidP="005B54A8">
      <w:pPr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Круглый стол «Родители – пример всему. Знакомство с планом работы п</w:t>
      </w:r>
      <w:r w:rsidR="00F73D60" w:rsidRPr="009A5687">
        <w:rPr>
          <w:rFonts w:ascii="Times New Roman" w:hAnsi="Times New Roman" w:cs="Times New Roman"/>
          <w:bCs/>
          <w:sz w:val="28"/>
          <w:szCs w:val="28"/>
        </w:rPr>
        <w:t>о ПДД с детьми на учебный год».</w:t>
      </w:r>
    </w:p>
    <w:p w:rsidR="00AB0D7D" w:rsidRPr="009A5687" w:rsidRDefault="00F73D60" w:rsidP="006F7C17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2.</w:t>
      </w:r>
      <w:r w:rsidR="00181181" w:rsidRPr="009A5687">
        <w:rPr>
          <w:rFonts w:ascii="Times New Roman" w:hAnsi="Times New Roman" w:cs="Times New Roman"/>
          <w:bCs/>
          <w:sz w:val="28"/>
          <w:szCs w:val="28"/>
        </w:rPr>
        <w:t>Анкетирование родителей «Дети и улица»</w:t>
      </w:r>
    </w:p>
    <w:p w:rsidR="00AB0D7D" w:rsidRPr="009A5687" w:rsidRDefault="006F7C17" w:rsidP="006F7C17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B0D7D" w:rsidRPr="009A568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B0D7D" w:rsidRPr="009A5687">
        <w:rPr>
          <w:rFonts w:ascii="Times New Roman" w:hAnsi="Times New Roman" w:cs="Times New Roman"/>
          <w:bCs/>
          <w:sz w:val="28"/>
          <w:szCs w:val="28"/>
        </w:rPr>
        <w:t xml:space="preserve">Совместная работы детей с родителями, разработка </w:t>
      </w:r>
      <w:r w:rsidRPr="009A568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B0D7D" w:rsidRPr="009A5687">
        <w:rPr>
          <w:rFonts w:ascii="Times New Roman" w:hAnsi="Times New Roman" w:cs="Times New Roman"/>
          <w:bCs/>
          <w:sz w:val="28"/>
          <w:szCs w:val="28"/>
        </w:rPr>
        <w:t>безопасного маршрута от дома до садика.</w:t>
      </w:r>
    </w:p>
    <w:p w:rsidR="00AB0D7D" w:rsidRPr="009A5687" w:rsidRDefault="00AB0D7D" w:rsidP="00AB0D7D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181181" w:rsidRPr="009A5687" w:rsidRDefault="00181181" w:rsidP="00AB0D7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181181" w:rsidRPr="009A5687" w:rsidRDefault="00181181" w:rsidP="00181181">
      <w:pPr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Консультация «Безопасность детей – забота взрослых».</w:t>
      </w:r>
    </w:p>
    <w:p w:rsidR="00A3161D" w:rsidRPr="009A5687" w:rsidRDefault="00181181" w:rsidP="00181181">
      <w:pPr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Выставка детских рисунков «Транспорт».</w:t>
      </w:r>
    </w:p>
    <w:p w:rsidR="00181181" w:rsidRPr="009A5687" w:rsidRDefault="00A3161D" w:rsidP="00A3161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3. Привлечение 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 xml:space="preserve">родителей 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к совместному творчеству</w:t>
      </w:r>
      <w:r w:rsidRPr="009A5687">
        <w:rPr>
          <w:rFonts w:ascii="Times New Roman" w:hAnsi="Times New Roman" w:cs="Times New Roman"/>
          <w:sz w:val="28"/>
          <w:szCs w:val="28"/>
        </w:rPr>
        <w:t>: изготовления атрибутов к сюжетно-ролевой игре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«Мы - пешеходы»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  <w:r w:rsidR="00181181" w:rsidRPr="009A5687">
        <w:rPr>
          <w:rFonts w:ascii="Times New Roman" w:hAnsi="Times New Roman" w:cs="Times New Roman"/>
          <w:b/>
          <w:bCs/>
          <w:sz w:val="28"/>
          <w:szCs w:val="28"/>
        </w:rPr>
        <w:br/>
        <w:t>Ноябрь</w:t>
      </w:r>
    </w:p>
    <w:p w:rsidR="00181181" w:rsidRPr="009A5687" w:rsidRDefault="00181181" w:rsidP="00181181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A5687">
        <w:rPr>
          <w:rFonts w:ascii="Times New Roman" w:hAnsi="Times New Roman" w:cs="Times New Roman"/>
          <w:bCs/>
          <w:sz w:val="28"/>
          <w:szCs w:val="28"/>
        </w:rPr>
        <w:t>Папка – передвижка «Ребенок в автомобиле».</w:t>
      </w:r>
    </w:p>
    <w:p w:rsidR="00A3161D" w:rsidRPr="009A5687" w:rsidRDefault="00181181" w:rsidP="00A3161D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5687">
        <w:rPr>
          <w:rFonts w:ascii="Times New Roman" w:hAnsi="Times New Roman" w:cs="Times New Roman"/>
          <w:bCs/>
          <w:sz w:val="28"/>
          <w:szCs w:val="28"/>
        </w:rPr>
        <w:t>. Презентация</w:t>
      </w:r>
      <w:r w:rsidR="00F73D60" w:rsidRPr="009A5687">
        <w:rPr>
          <w:rFonts w:ascii="Times New Roman" w:hAnsi="Times New Roman" w:cs="Times New Roman"/>
          <w:bCs/>
          <w:sz w:val="28"/>
          <w:szCs w:val="28"/>
        </w:rPr>
        <w:t xml:space="preserve"> «Дорога в детский сад и домой»</w:t>
      </w:r>
    </w:p>
    <w:p w:rsidR="00A3161D" w:rsidRPr="009A5687" w:rsidRDefault="00A3161D" w:rsidP="00181181">
      <w:p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A5687">
        <w:rPr>
          <w:rFonts w:ascii="Times New Roman" w:hAnsi="Times New Roman" w:cs="Times New Roman"/>
          <w:bCs/>
          <w:sz w:val="28"/>
          <w:szCs w:val="28"/>
        </w:rPr>
        <w:t xml:space="preserve"> КВН </w:t>
      </w:r>
      <w:r w:rsidRPr="009A5687">
        <w:rPr>
          <w:rFonts w:ascii="Times New Roman" w:hAnsi="Times New Roman" w:cs="Times New Roman"/>
          <w:bCs/>
          <w:i/>
          <w:iCs/>
          <w:sz w:val="28"/>
          <w:szCs w:val="28"/>
        </w:rPr>
        <w:t>«Знатоки дорожных правил»</w:t>
      </w:r>
      <w:r w:rsidRPr="009A5687">
        <w:rPr>
          <w:rFonts w:ascii="Times New Roman" w:hAnsi="Times New Roman" w:cs="Times New Roman"/>
          <w:bCs/>
          <w:sz w:val="28"/>
          <w:szCs w:val="28"/>
        </w:rPr>
        <w:t>.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113D7C" w:rsidRPr="009A5687" w:rsidRDefault="00181181" w:rsidP="00113D7C">
      <w:pPr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Беседа с родителями «Аккуратность в гололед на дороге вас спасет».</w:t>
      </w:r>
    </w:p>
    <w:p w:rsidR="00113D7C" w:rsidRPr="009A5687" w:rsidRDefault="00113D7C" w:rsidP="00113D7C">
      <w:pPr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Стенд для 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>родителей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«Это интересно»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«Правила перевозки детей в автомобиле»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181181" w:rsidRPr="009A5687" w:rsidRDefault="00181181" w:rsidP="00113D7C">
      <w:pPr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Консультация для родителей «Ребенок на санках».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181181" w:rsidRPr="009A5687" w:rsidRDefault="00181181" w:rsidP="00181181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Родительское собрание «Психофизиологические особенности поведения дошкольника на улице».</w:t>
      </w:r>
    </w:p>
    <w:p w:rsidR="00181181" w:rsidRPr="009A5687" w:rsidRDefault="00181181" w:rsidP="00181181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Литературная гостиная «Что можно почитать детям о ПДД».</w:t>
      </w:r>
    </w:p>
    <w:p w:rsidR="00181181" w:rsidRPr="009A5687" w:rsidRDefault="00181181" w:rsidP="00181181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lastRenderedPageBreak/>
        <w:t>Совместный досуг «Правила движения достойны уважения».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181181" w:rsidRPr="009A5687" w:rsidRDefault="00181181" w:rsidP="00181181">
      <w:pPr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Информационный лист «Правила поведения с ребенком в общественном транспорте».</w:t>
      </w:r>
    </w:p>
    <w:p w:rsidR="00181181" w:rsidRPr="009A5687" w:rsidRDefault="00181181" w:rsidP="00181181">
      <w:pPr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Выставка детских рисунков «Светофор - мой друг!».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181181" w:rsidRPr="009A5687" w:rsidRDefault="00181181" w:rsidP="00F73D60">
      <w:pPr>
        <w:pStyle w:val="a4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Консультация для родителей «Автокресло для ребенка».</w:t>
      </w:r>
    </w:p>
    <w:p w:rsidR="00181181" w:rsidRPr="009A5687" w:rsidRDefault="00181181" w:rsidP="00181181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Конкурс стихов по ПДД.</w:t>
      </w: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181181" w:rsidRPr="009A5687" w:rsidRDefault="00181181" w:rsidP="00181181">
      <w:pPr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Анкетирование «Как вы соблюдаете ПДД».</w:t>
      </w:r>
    </w:p>
    <w:p w:rsidR="00181181" w:rsidRPr="009A5687" w:rsidRDefault="00181181" w:rsidP="00181181">
      <w:pPr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Информационный лист «Ребенок на велосипеде».</w:t>
      </w:r>
    </w:p>
    <w:p w:rsidR="00A3161D" w:rsidRPr="009A5687" w:rsidRDefault="00A3161D" w:rsidP="00A3161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5687">
        <w:rPr>
          <w:rFonts w:ascii="Times New Roman" w:hAnsi="Times New Roman" w:cs="Times New Roman"/>
          <w:bCs/>
          <w:sz w:val="28"/>
          <w:szCs w:val="28"/>
        </w:rPr>
        <w:t>.Встреча с работниками ГИБДД: «Роль семьи в профилактике дорожно-транспортного травматизма»</w:t>
      </w:r>
    </w:p>
    <w:p w:rsidR="00A3161D" w:rsidRPr="009A5687" w:rsidRDefault="00A3161D" w:rsidP="00A3161D">
      <w:pPr>
        <w:ind w:left="425"/>
        <w:rPr>
          <w:rFonts w:ascii="Times New Roman" w:hAnsi="Times New Roman" w:cs="Times New Roman"/>
          <w:bCs/>
          <w:sz w:val="28"/>
          <w:szCs w:val="28"/>
        </w:rPr>
      </w:pPr>
    </w:p>
    <w:p w:rsidR="00181181" w:rsidRPr="009A5687" w:rsidRDefault="00181181" w:rsidP="001811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6F7C17" w:rsidRPr="009A5687" w:rsidRDefault="006F7C17" w:rsidP="00F73D60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Развлечение для детей и их родителей. Развитие интереса по изучению ПДД</w:t>
      </w:r>
    </w:p>
    <w:p w:rsidR="00181181" w:rsidRPr="009A5687" w:rsidRDefault="00181181" w:rsidP="00F73D60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Приобретение светоотражающих элементов для верхней одежды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0D7D" w:rsidRPr="009A5687" w:rsidRDefault="00AB0D7D" w:rsidP="00AB0D7D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9A5687">
        <w:rPr>
          <w:rFonts w:ascii="Times New Roman" w:hAnsi="Times New Roman" w:cs="Times New Roman"/>
          <w:bCs/>
          <w:sz w:val="28"/>
          <w:szCs w:val="28"/>
        </w:rPr>
        <w:t>Памятка родителям: «Правила поведения на дорогах летний период»</w:t>
      </w:r>
    </w:p>
    <w:p w:rsidR="00DF3869" w:rsidRDefault="00DF3869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b/>
          <w:sz w:val="28"/>
          <w:szCs w:val="28"/>
        </w:rPr>
        <w:t>Художественная литература для чтения</w:t>
      </w:r>
      <w:r w:rsidR="009E1C38" w:rsidRPr="009A5687">
        <w:rPr>
          <w:rFonts w:ascii="Times New Roman" w:hAnsi="Times New Roman" w:cs="Times New Roman"/>
          <w:b/>
          <w:sz w:val="28"/>
          <w:szCs w:val="28"/>
        </w:rPr>
        <w:t>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>».</w:t>
      </w:r>
      <w:r w:rsidRPr="009A5687">
        <w:rPr>
          <w:rFonts w:ascii="Times New Roman" w:hAnsi="Times New Roman" w:cs="Times New Roman"/>
          <w:sz w:val="28"/>
          <w:szCs w:val="28"/>
        </w:rPr>
        <w:br/>
        <w:t>2. Берестов В. «Стоял ученик на развилке дорог...»</w:t>
      </w:r>
      <w:r w:rsidRPr="009A5687">
        <w:rPr>
          <w:rFonts w:ascii="Times New Roman" w:hAnsi="Times New Roman" w:cs="Times New Roman"/>
          <w:sz w:val="28"/>
          <w:szCs w:val="28"/>
        </w:rPr>
        <w:br/>
        <w:t>3. Драгунский В. «На Садовой большое движение».</w:t>
      </w:r>
      <w:r w:rsidRPr="009A5687">
        <w:rPr>
          <w:rFonts w:ascii="Times New Roman" w:hAnsi="Times New Roman" w:cs="Times New Roman"/>
          <w:sz w:val="28"/>
          <w:szCs w:val="28"/>
        </w:rPr>
        <w:br/>
        <w:t>4. Житков Б. «Что я видел».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Жичка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Ф. «Улица моя».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Завойская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К. «Ехал странный пассажир...»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Известкова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Н. «Штаб «светофор».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Капустикян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С. «Посиди, послушай».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Кобина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И. «Дошкольникам о технике».</w:t>
      </w:r>
      <w:r w:rsidRPr="009A5687">
        <w:rPr>
          <w:rFonts w:ascii="Times New Roman" w:hAnsi="Times New Roman" w:cs="Times New Roman"/>
          <w:sz w:val="28"/>
          <w:szCs w:val="28"/>
        </w:rPr>
        <w:br/>
        <w:t>10. Лунин В. «Я - поезд», «Будущий летчик».</w:t>
      </w:r>
      <w:r w:rsidRPr="009A5687">
        <w:rPr>
          <w:rFonts w:ascii="Times New Roman" w:hAnsi="Times New Roman" w:cs="Times New Roman"/>
          <w:sz w:val="28"/>
          <w:szCs w:val="28"/>
        </w:rPr>
        <w:br/>
        <w:t>11. Маршак С. «Мяч», «Автобус номер двадцать шесть».</w:t>
      </w:r>
      <w:r w:rsidRPr="009A5687">
        <w:rPr>
          <w:rFonts w:ascii="Times New Roman" w:hAnsi="Times New Roman" w:cs="Times New Roman"/>
          <w:sz w:val="28"/>
          <w:szCs w:val="28"/>
        </w:rPr>
        <w:br/>
        <w:t>13. Михалков С. «Одна рифма», «Велосипедист», «Дядя Степа - милиционер», «Гололед».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17.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Могутин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Ю. «Ты идешь по улице».</w:t>
      </w:r>
      <w:r w:rsidRPr="009A5687">
        <w:rPr>
          <w:rFonts w:ascii="Times New Roman" w:hAnsi="Times New Roman" w:cs="Times New Roman"/>
          <w:sz w:val="28"/>
          <w:szCs w:val="28"/>
        </w:rPr>
        <w:br/>
      </w:r>
      <w:r w:rsidRPr="009A5687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Я. « Мы по городу идем», «Это улица моя».</w:t>
      </w:r>
      <w:r w:rsidRPr="009A5687">
        <w:rPr>
          <w:rFonts w:ascii="Times New Roman" w:hAnsi="Times New Roman" w:cs="Times New Roman"/>
          <w:sz w:val="28"/>
          <w:szCs w:val="28"/>
        </w:rPr>
        <w:br/>
        <w:t>20. Пшеничных С. «По дороге мчат машины...»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21.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И. «На лошадке ехали...» Песенка.</w:t>
      </w:r>
      <w:r w:rsidRPr="009A5687">
        <w:rPr>
          <w:rFonts w:ascii="Times New Roman" w:hAnsi="Times New Roman" w:cs="Times New Roman"/>
          <w:sz w:val="28"/>
          <w:szCs w:val="28"/>
        </w:rPr>
        <w:br/>
        <w:t>22. Цыферов Г. « Сказки на колесах».</w:t>
      </w:r>
      <w:r w:rsidRPr="009A5687">
        <w:rPr>
          <w:rFonts w:ascii="Times New Roman" w:hAnsi="Times New Roman" w:cs="Times New Roman"/>
          <w:sz w:val="28"/>
          <w:szCs w:val="28"/>
        </w:rPr>
        <w:br/>
        <w:t>Для закрепления знаний детей о правилах дорогого движения и сигналах светофора используйте:</w:t>
      </w:r>
      <w:r w:rsidRPr="009A5687">
        <w:rPr>
          <w:rFonts w:ascii="Times New Roman" w:hAnsi="Times New Roman" w:cs="Times New Roman"/>
          <w:sz w:val="28"/>
          <w:szCs w:val="28"/>
        </w:rPr>
        <w:br/>
        <w:t>• настольные игры: «Мы едем по улице», «Знаки на дорогах», «Учись вождению», «Юные водители», «Твои знакомые», «Говорящие знаки», «Светофор», «Три письма» и др.;</w:t>
      </w:r>
      <w:r w:rsidRPr="009A5687">
        <w:rPr>
          <w:rFonts w:ascii="Times New Roman" w:hAnsi="Times New Roman" w:cs="Times New Roman"/>
          <w:sz w:val="28"/>
          <w:szCs w:val="28"/>
        </w:rPr>
        <w:br/>
        <w:t>• диафильмы: «О недопустимости шалости на улице», «О событиях возможных и невозможных», «Не играй на мостовой», «Дорожный букварь», «Однажды в городе», «Алешкин велосипед», «Дед Мороз регулировщик», «Приключения Ильи Муромца в Москве», «Дядя Степа - милиционер», «Похождения Тимы» и др.;</w:t>
      </w:r>
      <w:r w:rsidRPr="009A5687">
        <w:rPr>
          <w:rFonts w:ascii="Times New Roman" w:hAnsi="Times New Roman" w:cs="Times New Roman"/>
          <w:sz w:val="28"/>
          <w:szCs w:val="28"/>
        </w:rPr>
        <w:br/>
        <w:t xml:space="preserve">• детские художественные произведения с последующей беседой о прочитанном: «Скверная история», «Дядя Степа - милиционер» С. Михалкова; «Машина на нашей улице» М. Ильина и Сегала; «Знакомьтесь автомобиль», «Законы улицы и дорог», «Дорожная грамота» И. Серебрякова; «Посмотрите, постовой», «Это улица моя» Я.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Пишумова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>; «Красный, желтый, зеленый» А. Дорохова и др.;</w:t>
      </w:r>
      <w:r w:rsidRPr="009A5687">
        <w:rPr>
          <w:rFonts w:ascii="Times New Roman" w:hAnsi="Times New Roman" w:cs="Times New Roman"/>
          <w:sz w:val="28"/>
          <w:szCs w:val="28"/>
        </w:rPr>
        <w:br/>
        <w:t>• альбомы для раскрашивания: «Дорожная грамота», «Еду, еду, еду», знакомящие с дорожными знаками, их значением.</w:t>
      </w:r>
    </w:p>
    <w:p w:rsidR="009A5687" w:rsidRPr="009A5687" w:rsidRDefault="009A5687" w:rsidP="009E432D">
      <w:pPr>
        <w:rPr>
          <w:rFonts w:ascii="Times New Roman" w:hAnsi="Times New Roman" w:cs="Times New Roman"/>
          <w:sz w:val="28"/>
          <w:szCs w:val="28"/>
        </w:rPr>
      </w:pPr>
    </w:p>
    <w:p w:rsidR="009E432D" w:rsidRPr="009A5687" w:rsidRDefault="009E432D" w:rsidP="009E432D">
      <w:pPr>
        <w:rPr>
          <w:rFonts w:ascii="Times New Roman" w:hAnsi="Times New Roman" w:cs="Times New Roman"/>
          <w:b/>
          <w:sz w:val="28"/>
          <w:szCs w:val="28"/>
        </w:rPr>
      </w:pPr>
      <w:r w:rsidRPr="009A5687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Анкета для </w:t>
      </w:r>
      <w:r w:rsidRPr="009A5687">
        <w:rPr>
          <w:rFonts w:ascii="Times New Roman" w:hAnsi="Times New Roman" w:cs="Times New Roman"/>
          <w:bCs/>
          <w:sz w:val="28"/>
          <w:szCs w:val="28"/>
        </w:rPr>
        <w:t>родителей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i/>
          <w:iCs/>
          <w:sz w:val="28"/>
          <w:szCs w:val="28"/>
        </w:rPr>
        <w:t>«Правила и безопасность дорожного движения»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(ПДД)</w:t>
      </w:r>
      <w:r w:rsidRPr="009A5687">
        <w:rPr>
          <w:rFonts w:ascii="Times New Roman" w:hAnsi="Times New Roman" w:cs="Times New Roman"/>
          <w:sz w:val="28"/>
          <w:szCs w:val="28"/>
        </w:rPr>
        <w:t> – это не только требование законодательства, но, прежде всего норма поведения в обществе, рост дорожно-транспортного травматизма остановить невозможно. Просим Вас всерьез задуматься об этой проблеме и ответить на следующие вопросы.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1. Считаете ли Вы важной эту проблему для Вас и Ваших близких?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да;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нет;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затрудняюсь ответить?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Готовы ли вы вместе с детьми участвовать в обучающих программах по ПДД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готовы;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не готовы;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возможно?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4.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Как вы относитесь к соблюдению ПДД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действую, как мне удобно и быстрее;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 </w:t>
      </w:r>
      <w:r w:rsidRPr="009A5687">
        <w:rPr>
          <w:rFonts w:ascii="Times New Roman" w:hAnsi="Times New Roman" w:cs="Times New Roman"/>
          <w:bCs/>
          <w:sz w:val="28"/>
          <w:szCs w:val="28"/>
        </w:rPr>
        <w:t>стараюсь соблюдать</w:t>
      </w:r>
      <w:r w:rsidRPr="009A5687">
        <w:rPr>
          <w:rFonts w:ascii="Times New Roman" w:hAnsi="Times New Roman" w:cs="Times New Roman"/>
          <w:sz w:val="28"/>
          <w:szCs w:val="28"/>
        </w:rPr>
        <w:t>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всегда соблюдаю?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5. Как обычно вы общаетесь с ребё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нком на тему безопасности на дороге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говорю, чтобы был внимательным на дороге;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обсуждаем маршрут движения;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ребёнку достаточно того, что ему рассказывают о ПДД?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6. С кем гуляет ваш ребё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нок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один, я наблюдаю из окна;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5687">
        <w:rPr>
          <w:rFonts w:ascii="Times New Roman" w:hAnsi="Times New Roman" w:cs="Times New Roman"/>
          <w:sz w:val="28"/>
          <w:szCs w:val="28"/>
        </w:rPr>
        <w:t>б)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гуляем</w:t>
      </w:r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вместе</w:t>
      </w:r>
      <w:r w:rsidRPr="009A5687">
        <w:rPr>
          <w:rFonts w:ascii="Times New Roman" w:hAnsi="Times New Roman" w:cs="Times New Roman"/>
          <w:sz w:val="28"/>
          <w:szCs w:val="28"/>
        </w:rPr>
        <w:t>: ребёнок играет, я сижу на скамейке и разговариваю с соседкой;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нахожусь рядом с ребёнком, контролирую ситуацию?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7. Как вы </w:t>
      </w:r>
      <w:proofErr w:type="spellStart"/>
      <w:proofErr w:type="gramStart"/>
      <w:r w:rsidRPr="009A5687">
        <w:rPr>
          <w:rFonts w:ascii="Times New Roman" w:hAnsi="Times New Roman" w:cs="Times New Roman"/>
          <w:sz w:val="28"/>
          <w:szCs w:val="28"/>
        </w:rPr>
        <w:t>реагируете,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если</w:t>
      </w:r>
      <w:proofErr w:type="spellEnd"/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на ваших глазах чужие дети нарушают правила дорожного движения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делаю замечание;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не обращаю внимания, у них есть свои 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9A5687">
        <w:rPr>
          <w:rFonts w:ascii="Times New Roman" w:hAnsi="Times New Roman" w:cs="Times New Roman"/>
          <w:sz w:val="28"/>
          <w:szCs w:val="28"/>
        </w:rPr>
        <w:t>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затрудняюсь ответить?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8. Как знакомите ребё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нка с ПДД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в форме игры;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в форме советов и предостережений?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9. Есть ли у вас </w:t>
      </w:r>
      <w:proofErr w:type="spellStart"/>
      <w:proofErr w:type="gramStart"/>
      <w:r w:rsidRPr="009A5687">
        <w:rPr>
          <w:rFonts w:ascii="Times New Roman" w:hAnsi="Times New Roman" w:cs="Times New Roman"/>
          <w:sz w:val="28"/>
          <w:szCs w:val="28"/>
        </w:rPr>
        <w:t>литература,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игры</w:t>
      </w:r>
      <w:proofErr w:type="spellEnd"/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по данной теме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есть;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нет?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lastRenderedPageBreak/>
        <w:t>10. Хотелось бы вам получить квалифицированную консультацию по воспитанию культуры поведения в общественных местах и на улице?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а) да;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б) нет;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в) не знаю?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Спасибо за сотрудничество! Безопасного Вам пути!</w:t>
      </w:r>
    </w:p>
    <w:p w:rsidR="009E432D" w:rsidRPr="009A5687" w:rsidRDefault="009E432D" w:rsidP="009E432D">
      <w:pPr>
        <w:rPr>
          <w:rFonts w:ascii="Times New Roman" w:hAnsi="Times New Roman" w:cs="Times New Roman"/>
          <w:b/>
          <w:sz w:val="28"/>
          <w:szCs w:val="28"/>
        </w:rPr>
      </w:pPr>
      <w:r w:rsidRPr="009A5687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Игротека для 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«Летит, плывёт, едет»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Закрепить</w:t>
      </w:r>
      <w:proofErr w:type="spellEnd"/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знания о классификации транспорта</w:t>
      </w:r>
      <w:r w:rsidRPr="009A5687">
        <w:rPr>
          <w:rFonts w:ascii="Times New Roman" w:hAnsi="Times New Roman" w:cs="Times New Roman"/>
          <w:sz w:val="28"/>
          <w:szCs w:val="28"/>
        </w:rPr>
        <w:t>: наземный, воздушный, водный, железнодорожный.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2. 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«Дорожные знаки»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совершенствовать</w:t>
      </w:r>
      <w:proofErr w:type="spellEnd"/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умение различать знаки по группам</w:t>
      </w:r>
      <w:r w:rsidRPr="009A5687">
        <w:rPr>
          <w:rFonts w:ascii="Times New Roman" w:hAnsi="Times New Roman" w:cs="Times New Roman"/>
          <w:sz w:val="28"/>
          <w:szCs w:val="28"/>
        </w:rPr>
        <w:t>: предупреждающие, запрещающие, предписывающие, информационные.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3. 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«Дорожная азбука»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закрепление знаний о дорожных знаках, понимание их схематического изображения.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4. 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«Эволюция транспорта»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расширить знания детей о прошлом отечественного транспорта.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5. 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«Красный, жёлтый, зелёный»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воспитывать дисциплинированность и осознанное выполнение правил дорожного движения.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6. 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«Светофор сломался»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развитие логического мышления и умения себя вести в опасных ситуациях.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7. 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«Путешествие по городу»</w:t>
      </w:r>
      <w:r w:rsidRPr="009A5687">
        <w:rPr>
          <w:rFonts w:ascii="Times New Roman" w:hAnsi="Times New Roman" w:cs="Times New Roman"/>
          <w:sz w:val="28"/>
          <w:szCs w:val="28"/>
        </w:rPr>
        <w:t>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(макеты)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формировать и развивать у детей целостное восприятие окружающей среды.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8. </w:t>
      </w:r>
      <w:r w:rsidRPr="009A5687">
        <w:rPr>
          <w:rFonts w:ascii="Times New Roman" w:hAnsi="Times New Roman" w:cs="Times New Roman"/>
          <w:i/>
          <w:iCs/>
          <w:sz w:val="28"/>
          <w:szCs w:val="28"/>
          <w:u w:val="single"/>
        </w:rPr>
        <w:t>«Стоп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: перекресток!»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Закрепить знания детей о различных видах перекрестков и применять правила ПДД на дорогах города.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«Путешествие на поезде»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5687">
        <w:rPr>
          <w:rFonts w:ascii="Times New Roman" w:hAnsi="Times New Roman" w:cs="Times New Roman"/>
          <w:sz w:val="28"/>
          <w:szCs w:val="28"/>
        </w:rPr>
        <w:t>: закрепить правила поведения около железной дороги и в поезде.</w:t>
      </w:r>
    </w:p>
    <w:p w:rsidR="009E432D" w:rsidRPr="009A5687" w:rsidRDefault="009E432D" w:rsidP="009E432D">
      <w:pPr>
        <w:rPr>
          <w:rFonts w:ascii="Times New Roman" w:hAnsi="Times New Roman" w:cs="Times New Roman"/>
          <w:b/>
          <w:sz w:val="28"/>
          <w:szCs w:val="28"/>
        </w:rPr>
      </w:pPr>
      <w:r w:rsidRPr="009A5687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Библиотека для </w:t>
      </w:r>
      <w:r w:rsidRPr="009A5687">
        <w:rPr>
          <w:rFonts w:ascii="Times New Roman" w:hAnsi="Times New Roman" w:cs="Times New Roman"/>
          <w:b/>
          <w:bCs/>
          <w:sz w:val="28"/>
          <w:szCs w:val="28"/>
        </w:rPr>
        <w:t>родителей </w:t>
      </w:r>
      <w:r w:rsidRPr="009A5687">
        <w:rPr>
          <w:rFonts w:ascii="Times New Roman" w:hAnsi="Times New Roman" w:cs="Times New Roman"/>
          <w:sz w:val="28"/>
          <w:szCs w:val="28"/>
        </w:rPr>
        <w:t>"Читайте детям дома"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О.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«Если бы.»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«Азбука безопасности»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2. Гинзбург Н.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«Колесо»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3. Гончарова Е.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«Машинки»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4. Дорохов П.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«Подземный ход»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«Заборчик вдоль тротуара»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«Шлагбаум»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5. Иванов А.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«Как неразлучные друзья дорогу переходили»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Н.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«Самокат»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7. Михалков С.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«Скверные истории»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«Дядя Степа милиционер»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«Бездельник светофор»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«Моя улица»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«Велосипедист»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8. Никитина Н.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«Правила маленького пешехода»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9. Носов Н.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«Автомобиль»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Я.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«Посмотрите, постовой»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«Машина моя»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«Песенка о правилах»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И.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12 Прокофьев С.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«Мой приятель-светофор»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13. Северный А.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В.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«Запрещается-</w:t>
      </w:r>
      <w:proofErr w:type="spellStart"/>
      <w:r w:rsidRPr="009A5687">
        <w:rPr>
          <w:rFonts w:ascii="Times New Roman" w:hAnsi="Times New Roman" w:cs="Times New Roman"/>
          <w:i/>
          <w:iCs/>
          <w:sz w:val="28"/>
          <w:szCs w:val="28"/>
        </w:rPr>
        <w:t>разршается</w:t>
      </w:r>
      <w:proofErr w:type="spellEnd"/>
      <w:r w:rsidRPr="009A568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15. Серяков И.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«Улица, где все спешат»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«Машина, которую рисовать научили»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«Ученый дружок»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16. Шорыгина Т.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 xml:space="preserve">«Марта и </w:t>
      </w:r>
      <w:proofErr w:type="spellStart"/>
      <w:r w:rsidRPr="009A5687">
        <w:rPr>
          <w:rFonts w:ascii="Times New Roman" w:hAnsi="Times New Roman" w:cs="Times New Roman"/>
          <w:i/>
          <w:iCs/>
          <w:sz w:val="28"/>
          <w:szCs w:val="28"/>
        </w:rPr>
        <w:t>Чичи</w:t>
      </w:r>
      <w:proofErr w:type="spellEnd"/>
      <w:r w:rsidRPr="009A5687">
        <w:rPr>
          <w:rFonts w:ascii="Times New Roman" w:hAnsi="Times New Roman" w:cs="Times New Roman"/>
          <w:i/>
          <w:iCs/>
          <w:sz w:val="28"/>
          <w:szCs w:val="28"/>
        </w:rPr>
        <w:t xml:space="preserve"> идут в парк»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A5687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Pr="009A5687">
        <w:rPr>
          <w:rFonts w:ascii="Times New Roman" w:hAnsi="Times New Roman" w:cs="Times New Roman"/>
          <w:sz w:val="28"/>
          <w:szCs w:val="28"/>
        </w:rPr>
        <w:t xml:space="preserve"> Г.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«Любопытный мышонок»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</w:p>
    <w:p w:rsidR="009E432D" w:rsidRPr="009A5687" w:rsidRDefault="009E432D" w:rsidP="009E432D">
      <w:pPr>
        <w:rPr>
          <w:rFonts w:ascii="Times New Roman" w:hAnsi="Times New Roman" w:cs="Times New Roman"/>
          <w:b/>
          <w:sz w:val="28"/>
          <w:szCs w:val="28"/>
        </w:rPr>
      </w:pPr>
      <w:r w:rsidRPr="009A5687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Правила поведения в общественном транспорте.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Расскажите об этом детям!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1. При входе в городской транспорт не расталкивай всех локтями, пропускай женщин, пожилых людей и девочек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(если ты мальчик)</w:t>
      </w:r>
      <w:r w:rsidRPr="009A5687">
        <w:rPr>
          <w:rFonts w:ascii="Times New Roman" w:hAnsi="Times New Roman" w:cs="Times New Roman"/>
          <w:sz w:val="28"/>
          <w:szCs w:val="28"/>
        </w:rPr>
        <w:t> вперед, помоги им подняться в салон.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lastRenderedPageBreak/>
        <w:t>2. Не останавливайся у входа (если ты не выходишь на следующей остановке, а пройди в середину салона.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3. Воспитанный человек уступает место пожилым людям, малышам, женщинам с тяжелыми сумками.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4. </w:t>
      </w:r>
      <w:r w:rsidRPr="009A5687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A5687">
        <w:rPr>
          <w:rFonts w:ascii="Times New Roman" w:hAnsi="Times New Roman" w:cs="Times New Roman"/>
          <w:sz w:val="28"/>
          <w:szCs w:val="28"/>
        </w:rPr>
        <w:t> должны следить за тем, чтобы дети не пачкали ногами одежду окружающих и сиденья.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5. Не занимай места для пассажиров багажом или пакетами, крупные вещи лучше перевозить не в часы пик. Громоздкие острые предметы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(например, лыжи)</w:t>
      </w:r>
      <w:r w:rsidRPr="009A5687">
        <w:rPr>
          <w:rFonts w:ascii="Times New Roman" w:hAnsi="Times New Roman" w:cs="Times New Roman"/>
          <w:sz w:val="28"/>
          <w:szCs w:val="28"/>
        </w:rPr>
        <w:t> перевозят хорошо упакованными.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6. К выходу надо готовиться заранее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(особенно, если много пассажиров</w:t>
      </w:r>
      <w:proofErr w:type="gramStart"/>
      <w:r w:rsidRPr="009A568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A5687">
        <w:rPr>
          <w:rFonts w:ascii="Times New Roman" w:hAnsi="Times New Roman" w:cs="Times New Roman"/>
          <w:sz w:val="28"/>
          <w:szCs w:val="28"/>
        </w:rPr>
        <w:t>.</w:t>
      </w:r>
      <w:r w:rsidRPr="009A5687">
        <w:rPr>
          <w:rFonts w:ascii="Times New Roman" w:hAnsi="Times New Roman" w:cs="Times New Roman"/>
          <w:sz w:val="28"/>
          <w:szCs w:val="28"/>
          <w:u w:val="single"/>
        </w:rPr>
        <w:t>Спрашивай</w:t>
      </w:r>
      <w:proofErr w:type="gramEnd"/>
      <w:r w:rsidRPr="009A5687">
        <w:rPr>
          <w:rFonts w:ascii="Times New Roman" w:hAnsi="Times New Roman" w:cs="Times New Roman"/>
          <w:sz w:val="28"/>
          <w:szCs w:val="28"/>
          <w:u w:val="single"/>
        </w:rPr>
        <w:t xml:space="preserve"> у стоящих впереди</w:t>
      </w:r>
      <w:r w:rsidRPr="009A5687">
        <w:rPr>
          <w:rFonts w:ascii="Times New Roman" w:hAnsi="Times New Roman" w:cs="Times New Roman"/>
          <w:sz w:val="28"/>
          <w:szCs w:val="28"/>
        </w:rPr>
        <w:t>: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«Вы выходите на следующей остановке?»</w:t>
      </w:r>
      <w:r w:rsidRPr="009A5687">
        <w:rPr>
          <w:rFonts w:ascii="Times New Roman" w:hAnsi="Times New Roman" w:cs="Times New Roman"/>
          <w:sz w:val="28"/>
          <w:szCs w:val="28"/>
        </w:rPr>
        <w:t> Не оттесняй молча людей, прокладывая себе дорогу, а, извиняясь, попроси разрешения тебе пройти.</w:t>
      </w:r>
    </w:p>
    <w:p w:rsidR="009E432D" w:rsidRPr="009A5687" w:rsidRDefault="009E432D" w:rsidP="009E432D">
      <w:pPr>
        <w:rPr>
          <w:rFonts w:ascii="Times New Roman" w:hAnsi="Times New Roman" w:cs="Times New Roman"/>
          <w:sz w:val="28"/>
          <w:szCs w:val="28"/>
        </w:rPr>
      </w:pPr>
      <w:r w:rsidRPr="009A5687">
        <w:rPr>
          <w:rFonts w:ascii="Times New Roman" w:hAnsi="Times New Roman" w:cs="Times New Roman"/>
          <w:sz w:val="28"/>
          <w:szCs w:val="28"/>
        </w:rPr>
        <w:t>7. В любом виде транспорта будь внимательным и предупредительным. Такие слова, как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«Будьте добры»</w:t>
      </w:r>
      <w:r w:rsidRPr="009A5687">
        <w:rPr>
          <w:rFonts w:ascii="Times New Roman" w:hAnsi="Times New Roman" w:cs="Times New Roman"/>
          <w:sz w:val="28"/>
          <w:szCs w:val="28"/>
        </w:rPr>
        <w:t>, </w:t>
      </w:r>
      <w:r w:rsidRPr="009A5687">
        <w:rPr>
          <w:rFonts w:ascii="Times New Roman" w:hAnsi="Times New Roman" w:cs="Times New Roman"/>
          <w:i/>
          <w:iCs/>
          <w:sz w:val="28"/>
          <w:szCs w:val="28"/>
        </w:rPr>
        <w:t>«Благодарю Вас»</w:t>
      </w:r>
      <w:r w:rsidRPr="009A5687">
        <w:rPr>
          <w:rFonts w:ascii="Times New Roman" w:hAnsi="Times New Roman" w:cs="Times New Roman"/>
          <w:sz w:val="28"/>
          <w:szCs w:val="28"/>
        </w:rPr>
        <w:t xml:space="preserve"> придадут тебе уверенность в любой ситуации и создадут у окружающих мнение о тебе как </w:t>
      </w:r>
      <w:proofErr w:type="gramStart"/>
      <w:r w:rsidRPr="009A5687">
        <w:rPr>
          <w:rFonts w:ascii="Times New Roman" w:hAnsi="Times New Roman" w:cs="Times New Roman"/>
          <w:sz w:val="28"/>
          <w:szCs w:val="28"/>
        </w:rPr>
        <w:t>о человеке</w:t>
      </w:r>
      <w:proofErr w:type="gramEnd"/>
      <w:r w:rsidRPr="009A5687">
        <w:rPr>
          <w:rFonts w:ascii="Times New Roman" w:hAnsi="Times New Roman" w:cs="Times New Roman"/>
          <w:sz w:val="28"/>
          <w:szCs w:val="28"/>
        </w:rPr>
        <w:t xml:space="preserve"> воспитанном и доброжелательном.</w:t>
      </w:r>
    </w:p>
    <w:p w:rsidR="009E432D" w:rsidRPr="009A5687" w:rsidRDefault="009E432D">
      <w:pPr>
        <w:rPr>
          <w:rFonts w:ascii="Times New Roman" w:hAnsi="Times New Roman" w:cs="Times New Roman"/>
          <w:sz w:val="28"/>
          <w:szCs w:val="28"/>
        </w:rPr>
      </w:pPr>
    </w:p>
    <w:p w:rsidR="008047DA" w:rsidRDefault="008047DA"/>
    <w:sectPr w:rsidR="008047DA" w:rsidSect="009A5687">
      <w:pgSz w:w="11906" w:h="16838"/>
      <w:pgMar w:top="1134" w:right="850" w:bottom="1134" w:left="1701" w:header="708" w:footer="708" w:gutter="0"/>
      <w:pgBorders w:offsetFrom="page">
        <w:top w:val="partyFavor" w:sz="15" w:space="24" w:color="auto"/>
        <w:left w:val="partyFavor" w:sz="15" w:space="24" w:color="auto"/>
        <w:bottom w:val="partyFavor" w:sz="15" w:space="24" w:color="auto"/>
        <w:right w:val="partyFavo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D3A"/>
    <w:multiLevelType w:val="multilevel"/>
    <w:tmpl w:val="438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49A"/>
    <w:multiLevelType w:val="multilevel"/>
    <w:tmpl w:val="1E4E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12A2B"/>
    <w:multiLevelType w:val="multilevel"/>
    <w:tmpl w:val="EE46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1027F"/>
    <w:multiLevelType w:val="multilevel"/>
    <w:tmpl w:val="DBCA7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263863D2"/>
    <w:multiLevelType w:val="multilevel"/>
    <w:tmpl w:val="8F285AE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332AA"/>
    <w:multiLevelType w:val="multilevel"/>
    <w:tmpl w:val="9F389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C104A"/>
    <w:multiLevelType w:val="multilevel"/>
    <w:tmpl w:val="49AA5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E5EDB"/>
    <w:multiLevelType w:val="multilevel"/>
    <w:tmpl w:val="15BA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45382"/>
    <w:multiLevelType w:val="multilevel"/>
    <w:tmpl w:val="C72A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72F74"/>
    <w:multiLevelType w:val="multilevel"/>
    <w:tmpl w:val="4922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870BD"/>
    <w:multiLevelType w:val="multilevel"/>
    <w:tmpl w:val="A5CC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D4E7A"/>
    <w:multiLevelType w:val="multilevel"/>
    <w:tmpl w:val="C562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6F7BD8"/>
    <w:multiLevelType w:val="multilevel"/>
    <w:tmpl w:val="E3E42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F0625"/>
    <w:multiLevelType w:val="multilevel"/>
    <w:tmpl w:val="B854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16591"/>
    <w:multiLevelType w:val="multilevel"/>
    <w:tmpl w:val="73C0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A07A3"/>
    <w:multiLevelType w:val="multilevel"/>
    <w:tmpl w:val="4056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75597"/>
    <w:multiLevelType w:val="multilevel"/>
    <w:tmpl w:val="AEE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67598"/>
    <w:multiLevelType w:val="multilevel"/>
    <w:tmpl w:val="29EC9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64D64"/>
    <w:multiLevelType w:val="multilevel"/>
    <w:tmpl w:val="5740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E7DF0"/>
    <w:multiLevelType w:val="multilevel"/>
    <w:tmpl w:val="4C4A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23D40"/>
    <w:multiLevelType w:val="multilevel"/>
    <w:tmpl w:val="E8F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B04C2"/>
    <w:multiLevelType w:val="multilevel"/>
    <w:tmpl w:val="866E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C85B65"/>
    <w:multiLevelType w:val="multilevel"/>
    <w:tmpl w:val="DD86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12255"/>
    <w:multiLevelType w:val="multilevel"/>
    <w:tmpl w:val="7CAE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20"/>
  </w:num>
  <w:num w:numId="14">
    <w:abstractNumId w:val="22"/>
  </w:num>
  <w:num w:numId="15">
    <w:abstractNumId w:val="19"/>
  </w:num>
  <w:num w:numId="16">
    <w:abstractNumId w:val="0"/>
  </w:num>
  <w:num w:numId="17">
    <w:abstractNumId w:val="17"/>
  </w:num>
  <w:num w:numId="18">
    <w:abstractNumId w:val="16"/>
  </w:num>
  <w:num w:numId="19">
    <w:abstractNumId w:val="9"/>
  </w:num>
  <w:num w:numId="20">
    <w:abstractNumId w:val="18"/>
  </w:num>
  <w:num w:numId="21">
    <w:abstractNumId w:val="7"/>
  </w:num>
  <w:num w:numId="22">
    <w:abstractNumId w:val="4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9F"/>
    <w:rsid w:val="00113D7C"/>
    <w:rsid w:val="00163678"/>
    <w:rsid w:val="00181181"/>
    <w:rsid w:val="00210768"/>
    <w:rsid w:val="0039023C"/>
    <w:rsid w:val="0042625D"/>
    <w:rsid w:val="00562BB1"/>
    <w:rsid w:val="005D145F"/>
    <w:rsid w:val="0068189F"/>
    <w:rsid w:val="006F7C17"/>
    <w:rsid w:val="00734F46"/>
    <w:rsid w:val="008047DA"/>
    <w:rsid w:val="009A5687"/>
    <w:rsid w:val="009E1C38"/>
    <w:rsid w:val="009E432D"/>
    <w:rsid w:val="00A268EA"/>
    <w:rsid w:val="00A3161D"/>
    <w:rsid w:val="00AB0D7D"/>
    <w:rsid w:val="00B422A3"/>
    <w:rsid w:val="00BB0DD4"/>
    <w:rsid w:val="00DF3869"/>
    <w:rsid w:val="00F12678"/>
    <w:rsid w:val="00F14E22"/>
    <w:rsid w:val="00F73D60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45F0"/>
  <w15:chartTrackingRefBased/>
  <w15:docId w15:val="{6AFF5D89-0F10-4B6D-83C5-06FA1071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1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3D60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5D145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2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2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295">
              <w:marLeft w:val="0"/>
              <w:marRight w:val="0"/>
              <w:marTop w:val="30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799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6D3E-D212-449D-B574-2EE1A3BB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28</cp:revision>
  <dcterms:created xsi:type="dcterms:W3CDTF">2020-11-02T05:10:00Z</dcterms:created>
  <dcterms:modified xsi:type="dcterms:W3CDTF">2020-11-03T07:34:00Z</dcterms:modified>
</cp:coreProperties>
</file>